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206" w:rsidRPr="00871206" w:rsidRDefault="00871206" w:rsidP="00871206">
      <w:pPr>
        <w:pBdr>
          <w:bottom w:val="dotted" w:sz="6" w:space="0" w:color="CCCCCC"/>
        </w:pBdr>
        <w:spacing w:before="100" w:beforeAutospacing="1" w:after="100" w:afterAutospacing="1" w:line="240" w:lineRule="auto"/>
        <w:rPr>
          <w:rFonts w:ascii="Trebuchet MS" w:eastAsia="Times New Roman" w:hAnsi="Trebuchet MS" w:cs="Times New Roman"/>
          <w:b/>
          <w:bCs/>
          <w:color w:val="5B760F"/>
          <w:sz w:val="33"/>
          <w:szCs w:val="33"/>
          <w:lang w:eastAsia="cs-CZ"/>
        </w:rPr>
      </w:pPr>
      <w:r w:rsidRPr="00871206">
        <w:rPr>
          <w:rFonts w:ascii="Trebuchet MS" w:eastAsia="Times New Roman" w:hAnsi="Trebuchet MS" w:cs="Times New Roman"/>
          <w:b/>
          <w:bCs/>
          <w:color w:val="5B760F"/>
          <w:sz w:val="33"/>
          <w:szCs w:val="33"/>
          <w:lang w:eastAsia="cs-CZ"/>
        </w:rPr>
        <w:t>Jednací řád</w:t>
      </w:r>
    </w:p>
    <w:p w:rsidR="00871206" w:rsidRPr="00871206" w:rsidRDefault="00871206" w:rsidP="00871206">
      <w:pPr>
        <w:spacing w:before="100" w:beforeAutospacing="1" w:after="100" w:afterAutospacing="1" w:line="240" w:lineRule="auto"/>
        <w:jc w:val="center"/>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b/>
          <w:bCs/>
          <w:color w:val="222222"/>
          <w:sz w:val="20"/>
          <w:szCs w:val="20"/>
          <w:lang w:eastAsia="cs-CZ"/>
        </w:rPr>
        <w:t>I.</w:t>
      </w:r>
      <w:r w:rsidRPr="00871206">
        <w:rPr>
          <w:rFonts w:ascii="Trebuchet MS" w:eastAsia="Times New Roman" w:hAnsi="Trebuchet MS" w:cs="Times New Roman"/>
          <w:b/>
          <w:bCs/>
          <w:color w:val="222222"/>
          <w:sz w:val="20"/>
          <w:szCs w:val="20"/>
          <w:lang w:eastAsia="cs-CZ"/>
        </w:rPr>
        <w:br/>
        <w:t>Úvodní ustanovení</w:t>
      </w:r>
    </w:p>
    <w:p w:rsidR="00871206" w:rsidRPr="00871206" w:rsidRDefault="00871206" w:rsidP="00871206">
      <w:pPr>
        <w:spacing w:before="100" w:beforeAutospacing="1" w:after="100" w:afterAutospacing="1" w:line="240" w:lineRule="auto"/>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color w:val="222222"/>
          <w:sz w:val="20"/>
          <w:szCs w:val="20"/>
          <w:lang w:eastAsia="cs-CZ"/>
        </w:rPr>
        <w:t>čl. 1</w:t>
      </w:r>
      <w:r w:rsidRPr="00871206">
        <w:rPr>
          <w:rFonts w:ascii="Trebuchet MS" w:eastAsia="Times New Roman" w:hAnsi="Trebuchet MS" w:cs="Times New Roman"/>
          <w:color w:val="222222"/>
          <w:sz w:val="20"/>
          <w:szCs w:val="20"/>
          <w:lang w:eastAsia="cs-CZ"/>
        </w:rPr>
        <w:br/>
        <w:t>Jednací řád Stavebního bytového družstva Turnov (dále jen družstva) upravuje postup orgánů družstva při jejich jednání a rozhodování. Jeho ustanovení jsou závazná pro všechny orgány družstva i členy družstva.</w:t>
      </w:r>
    </w:p>
    <w:p w:rsidR="00871206" w:rsidRPr="00871206" w:rsidRDefault="00871206" w:rsidP="00871206">
      <w:pPr>
        <w:spacing w:before="100" w:beforeAutospacing="1" w:after="100" w:afterAutospacing="1" w:line="240" w:lineRule="auto"/>
        <w:jc w:val="center"/>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b/>
          <w:bCs/>
          <w:color w:val="222222"/>
          <w:sz w:val="20"/>
          <w:szCs w:val="20"/>
          <w:lang w:eastAsia="cs-CZ"/>
        </w:rPr>
        <w:t>II.</w:t>
      </w:r>
      <w:r w:rsidRPr="00871206">
        <w:rPr>
          <w:rFonts w:ascii="Trebuchet MS" w:eastAsia="Times New Roman" w:hAnsi="Trebuchet MS" w:cs="Times New Roman"/>
          <w:b/>
          <w:bCs/>
          <w:color w:val="222222"/>
          <w:sz w:val="20"/>
          <w:szCs w:val="20"/>
          <w:lang w:eastAsia="cs-CZ"/>
        </w:rPr>
        <w:br/>
        <w:t>Všeobecná ustanovení</w:t>
      </w:r>
    </w:p>
    <w:p w:rsidR="00871206" w:rsidRPr="00871206" w:rsidRDefault="00871206" w:rsidP="00871206">
      <w:pPr>
        <w:spacing w:before="100" w:beforeAutospacing="1" w:after="100" w:afterAutospacing="1" w:line="240" w:lineRule="auto"/>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color w:val="222222"/>
          <w:sz w:val="20"/>
          <w:szCs w:val="20"/>
          <w:lang w:eastAsia="cs-CZ"/>
        </w:rPr>
        <w:t>čl. 2</w:t>
      </w:r>
      <w:r w:rsidRPr="00871206">
        <w:rPr>
          <w:rFonts w:ascii="Trebuchet MS" w:eastAsia="Times New Roman" w:hAnsi="Trebuchet MS" w:cs="Times New Roman"/>
          <w:color w:val="222222"/>
          <w:sz w:val="20"/>
          <w:szCs w:val="20"/>
          <w:lang w:eastAsia="cs-CZ"/>
        </w:rPr>
        <w:br/>
        <w:t>Základní ustanovení o družstvu a orgánech družstva jsou obsažena ve Stanovách družstva. Orgány družstva jednají a rozhodují v souladu s právními předpisy a Stanovami družstva.</w:t>
      </w:r>
    </w:p>
    <w:p w:rsidR="00871206" w:rsidRPr="00871206" w:rsidRDefault="00871206" w:rsidP="00871206">
      <w:pPr>
        <w:spacing w:before="100" w:beforeAutospacing="1" w:after="100" w:afterAutospacing="1" w:line="240" w:lineRule="auto"/>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color w:val="222222"/>
          <w:sz w:val="20"/>
          <w:szCs w:val="20"/>
          <w:lang w:eastAsia="cs-CZ"/>
        </w:rPr>
        <w:t>čl. 3</w:t>
      </w:r>
      <w:r w:rsidRPr="00871206">
        <w:rPr>
          <w:rFonts w:ascii="Trebuchet MS" w:eastAsia="Times New Roman" w:hAnsi="Trebuchet MS" w:cs="Times New Roman"/>
          <w:color w:val="222222"/>
          <w:sz w:val="20"/>
          <w:szCs w:val="20"/>
          <w:lang w:eastAsia="cs-CZ"/>
        </w:rPr>
        <w:br/>
        <w:t>Odpovědnost členů volených orgánů</w:t>
      </w:r>
      <w:r w:rsidRPr="00871206">
        <w:rPr>
          <w:rFonts w:ascii="Trebuchet MS" w:eastAsia="Times New Roman" w:hAnsi="Trebuchet MS" w:cs="Times New Roman"/>
          <w:color w:val="222222"/>
          <w:sz w:val="20"/>
          <w:szCs w:val="20"/>
          <w:lang w:eastAsia="cs-CZ"/>
        </w:rPr>
        <w:br/>
        <w:t>1) Člen orgánu, jehož funkce skončila, je odpovědný za řádné předání funkce, zejména je povinen odevzdat listiny, písemnosti a vyúčtovat svěřený majetek družstva. O předání funkce se pořídí písemný záznam.</w:t>
      </w:r>
      <w:r w:rsidRPr="00871206">
        <w:rPr>
          <w:rFonts w:ascii="Trebuchet MS" w:eastAsia="Times New Roman" w:hAnsi="Trebuchet MS" w:cs="Times New Roman"/>
          <w:color w:val="222222"/>
          <w:sz w:val="20"/>
          <w:szCs w:val="20"/>
          <w:lang w:eastAsia="cs-CZ"/>
        </w:rPr>
        <w:br/>
        <w:t>2) V případě smrti člena orgánu požádá družstvo o vydání písemností členy rodiny nebo domácnosti.</w:t>
      </w:r>
    </w:p>
    <w:p w:rsidR="00871206" w:rsidRPr="00871206" w:rsidRDefault="00871206" w:rsidP="00871206">
      <w:pPr>
        <w:spacing w:before="100" w:beforeAutospacing="1" w:after="100" w:afterAutospacing="1" w:line="240" w:lineRule="auto"/>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color w:val="222222"/>
          <w:sz w:val="20"/>
          <w:szCs w:val="20"/>
          <w:lang w:eastAsia="cs-CZ"/>
        </w:rPr>
        <w:t>čl. 4</w:t>
      </w:r>
      <w:r w:rsidRPr="00871206">
        <w:rPr>
          <w:rFonts w:ascii="Trebuchet MS" w:eastAsia="Times New Roman" w:hAnsi="Trebuchet MS" w:cs="Times New Roman"/>
          <w:color w:val="222222"/>
          <w:sz w:val="20"/>
          <w:szCs w:val="20"/>
          <w:lang w:eastAsia="cs-CZ"/>
        </w:rPr>
        <w:br/>
        <w:t>Základní pravidla jednání orgánů družstva</w:t>
      </w:r>
      <w:r w:rsidRPr="00871206">
        <w:rPr>
          <w:rFonts w:ascii="Trebuchet MS" w:eastAsia="Times New Roman" w:hAnsi="Trebuchet MS" w:cs="Times New Roman"/>
          <w:color w:val="222222"/>
          <w:sz w:val="20"/>
          <w:szCs w:val="20"/>
          <w:lang w:eastAsia="cs-CZ"/>
        </w:rPr>
        <w:br/>
        <w:t>1) Členové orgánů vykonávají své funkce osobně, práva a povinnosti spojené s výkonem funkce jsou jejich osobními právy a povinnostmi.</w:t>
      </w:r>
      <w:r w:rsidRPr="00871206">
        <w:rPr>
          <w:rFonts w:ascii="Trebuchet MS" w:eastAsia="Times New Roman" w:hAnsi="Trebuchet MS" w:cs="Times New Roman"/>
          <w:color w:val="222222"/>
          <w:sz w:val="20"/>
          <w:szCs w:val="20"/>
          <w:lang w:eastAsia="cs-CZ"/>
        </w:rPr>
        <w:br/>
        <w:t>2) Orgány družstva zasedají zásadně podle plánu práce, který si schválily a který obsahuje datum jednání a základní body programu jednání.</w:t>
      </w:r>
    </w:p>
    <w:p w:rsidR="00871206" w:rsidRPr="00871206" w:rsidRDefault="00871206" w:rsidP="00871206">
      <w:pPr>
        <w:spacing w:before="100" w:beforeAutospacing="1" w:after="100" w:afterAutospacing="1" w:line="240" w:lineRule="auto"/>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color w:val="222222"/>
          <w:sz w:val="20"/>
          <w:szCs w:val="20"/>
          <w:lang w:eastAsia="cs-CZ"/>
        </w:rPr>
        <w:t>čl. 5</w:t>
      </w:r>
      <w:r w:rsidRPr="00871206">
        <w:rPr>
          <w:rFonts w:ascii="Trebuchet MS" w:eastAsia="Times New Roman" w:hAnsi="Trebuchet MS" w:cs="Times New Roman"/>
          <w:color w:val="222222"/>
          <w:sz w:val="20"/>
          <w:szCs w:val="20"/>
          <w:lang w:eastAsia="cs-CZ"/>
        </w:rPr>
        <w:br/>
        <w:t>Orgány družstva posuzují a vyřizují písemné podněty členů družstva podle obsahu podnětů, bez ohledu na to, zda byly správně označeny.</w:t>
      </w:r>
    </w:p>
    <w:p w:rsidR="00871206" w:rsidRPr="00871206" w:rsidRDefault="00871206" w:rsidP="00871206">
      <w:pPr>
        <w:spacing w:before="100" w:beforeAutospacing="1" w:after="100" w:afterAutospacing="1" w:line="240" w:lineRule="auto"/>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color w:val="222222"/>
          <w:sz w:val="20"/>
          <w:szCs w:val="20"/>
          <w:lang w:eastAsia="cs-CZ"/>
        </w:rPr>
        <w:t>čl. 6</w:t>
      </w:r>
      <w:r w:rsidRPr="00871206">
        <w:rPr>
          <w:rFonts w:ascii="Trebuchet MS" w:eastAsia="Times New Roman" w:hAnsi="Trebuchet MS" w:cs="Times New Roman"/>
          <w:color w:val="222222"/>
          <w:sz w:val="20"/>
          <w:szCs w:val="20"/>
          <w:lang w:eastAsia="cs-CZ"/>
        </w:rPr>
        <w:br/>
        <w:t>1) Orgány družstva rozhodují usnesením. Usnesení je přijato, hlasuje-li pro ně potřebná většina přítomných členů orgánu. Při rovnosti hlasů není návrh přijat.</w:t>
      </w:r>
      <w:r w:rsidRPr="00871206">
        <w:rPr>
          <w:rFonts w:ascii="Trebuchet MS" w:eastAsia="Times New Roman" w:hAnsi="Trebuchet MS" w:cs="Times New Roman"/>
          <w:color w:val="222222"/>
          <w:sz w:val="20"/>
          <w:szCs w:val="20"/>
          <w:lang w:eastAsia="cs-CZ"/>
        </w:rPr>
        <w:br/>
        <w:t>2) Způsobilost orgánů k usnášení, jakož i stanovení potřebné většiny členů orgánů k přijetí usnesení, upravují Stanovy družstva. Pro posouzení způsobilosti orgánů k usnášení je rozhodující stav v</w:t>
      </w:r>
      <w:r w:rsidRPr="00871206">
        <w:rPr>
          <w:rFonts w:ascii="Trebuchet MS" w:eastAsia="Times New Roman" w:hAnsi="Trebuchet MS" w:cs="Times New Roman"/>
          <w:color w:val="222222"/>
          <w:sz w:val="20"/>
          <w:szCs w:val="20"/>
          <w:lang w:eastAsia="cs-CZ"/>
        </w:rPr>
        <w:br/>
        <w:t>okamžiku hlasování.</w:t>
      </w:r>
    </w:p>
    <w:p w:rsidR="00871206" w:rsidRPr="00871206" w:rsidRDefault="00871206" w:rsidP="00871206">
      <w:pPr>
        <w:spacing w:before="100" w:beforeAutospacing="1" w:after="100" w:afterAutospacing="1" w:line="240" w:lineRule="auto"/>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color w:val="222222"/>
          <w:sz w:val="20"/>
          <w:szCs w:val="20"/>
          <w:lang w:eastAsia="cs-CZ"/>
        </w:rPr>
        <w:t>čl. 7</w:t>
      </w:r>
      <w:r w:rsidRPr="00871206">
        <w:rPr>
          <w:rFonts w:ascii="Trebuchet MS" w:eastAsia="Times New Roman" w:hAnsi="Trebuchet MS" w:cs="Times New Roman"/>
          <w:color w:val="222222"/>
          <w:sz w:val="20"/>
          <w:szCs w:val="20"/>
          <w:lang w:eastAsia="cs-CZ"/>
        </w:rPr>
        <w:br/>
        <w:t xml:space="preserve">1) Osoba, která je oprávněna </w:t>
      </w:r>
      <w:proofErr w:type="spellStart"/>
      <w:r w:rsidRPr="00871206">
        <w:rPr>
          <w:rFonts w:ascii="Trebuchet MS" w:eastAsia="Times New Roman" w:hAnsi="Trebuchet MS" w:cs="Times New Roman"/>
          <w:color w:val="222222"/>
          <w:sz w:val="20"/>
          <w:szCs w:val="20"/>
          <w:lang w:eastAsia="cs-CZ"/>
        </w:rPr>
        <w:t>účasnit</w:t>
      </w:r>
      <w:proofErr w:type="spellEnd"/>
      <w:r w:rsidRPr="00871206">
        <w:rPr>
          <w:rFonts w:ascii="Trebuchet MS" w:eastAsia="Times New Roman" w:hAnsi="Trebuchet MS" w:cs="Times New Roman"/>
          <w:color w:val="222222"/>
          <w:sz w:val="20"/>
          <w:szCs w:val="20"/>
          <w:lang w:eastAsia="cs-CZ"/>
        </w:rPr>
        <w:t xml:space="preserve"> se jednání orgánu družstva s hlasem poradním, může se vyjadřovat k předneseným návrhům a předkládat pozměňující nebo doplňující návrhy.</w:t>
      </w:r>
    </w:p>
    <w:p w:rsidR="00871206" w:rsidRPr="00871206" w:rsidRDefault="00871206" w:rsidP="00871206">
      <w:pPr>
        <w:spacing w:before="100" w:beforeAutospacing="1" w:after="100" w:afterAutospacing="1" w:line="240" w:lineRule="auto"/>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color w:val="222222"/>
          <w:sz w:val="20"/>
          <w:szCs w:val="20"/>
          <w:lang w:eastAsia="cs-CZ"/>
        </w:rPr>
        <w:t xml:space="preserve">2) Vyjádření popřípadě pozměňující nebo doplňující návrhy mohou být podávány nejpozději do skončení rozpravy. Po skončení rozpravy formuluje předsedající, popřípadě předseda návrhové komise, konečné znění návrhu usnesení. Hlasuje se nejprve o původním nebo doplněném návrhu a dále pak o </w:t>
      </w:r>
      <w:proofErr w:type="spellStart"/>
      <w:r w:rsidRPr="00871206">
        <w:rPr>
          <w:rFonts w:ascii="Trebuchet MS" w:eastAsia="Times New Roman" w:hAnsi="Trebuchet MS" w:cs="Times New Roman"/>
          <w:color w:val="222222"/>
          <w:sz w:val="20"/>
          <w:szCs w:val="20"/>
          <w:lang w:eastAsia="cs-CZ"/>
        </w:rPr>
        <w:t>přinávrzích</w:t>
      </w:r>
      <w:proofErr w:type="spellEnd"/>
      <w:r w:rsidRPr="00871206">
        <w:rPr>
          <w:rFonts w:ascii="Trebuchet MS" w:eastAsia="Times New Roman" w:hAnsi="Trebuchet MS" w:cs="Times New Roman"/>
          <w:color w:val="222222"/>
          <w:sz w:val="20"/>
          <w:szCs w:val="20"/>
          <w:lang w:eastAsia="cs-CZ"/>
        </w:rPr>
        <w:t xml:space="preserve"> v pořadí, v jakém byly předloženy.</w:t>
      </w:r>
    </w:p>
    <w:p w:rsidR="00871206" w:rsidRPr="00871206" w:rsidRDefault="00871206" w:rsidP="00871206">
      <w:pPr>
        <w:spacing w:before="100" w:beforeAutospacing="1" w:after="100" w:afterAutospacing="1" w:line="240" w:lineRule="auto"/>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color w:val="222222"/>
          <w:sz w:val="20"/>
          <w:szCs w:val="20"/>
          <w:lang w:eastAsia="cs-CZ"/>
        </w:rPr>
        <w:t>čl. 8</w:t>
      </w:r>
      <w:r w:rsidRPr="00871206">
        <w:rPr>
          <w:rFonts w:ascii="Trebuchet MS" w:eastAsia="Times New Roman" w:hAnsi="Trebuchet MS" w:cs="Times New Roman"/>
          <w:color w:val="222222"/>
          <w:sz w:val="20"/>
          <w:szCs w:val="20"/>
          <w:lang w:eastAsia="cs-CZ"/>
        </w:rPr>
        <w:br/>
        <w:t>Jednání orgánů družstva o záležitostech členů družstva</w:t>
      </w:r>
      <w:r w:rsidRPr="00871206">
        <w:rPr>
          <w:rFonts w:ascii="Trebuchet MS" w:eastAsia="Times New Roman" w:hAnsi="Trebuchet MS" w:cs="Times New Roman"/>
          <w:color w:val="222222"/>
          <w:sz w:val="20"/>
          <w:szCs w:val="20"/>
          <w:lang w:eastAsia="cs-CZ"/>
        </w:rPr>
        <w:br/>
        <w:t>1) Při jednání o záležitostech členů postupují orgány družstva především v součinnosti s těmi členy, jichž se jednání dotýká tak, aby skutečný stav věci byl náležitě zjištěn.</w:t>
      </w:r>
      <w:r w:rsidRPr="00871206">
        <w:rPr>
          <w:rFonts w:ascii="Trebuchet MS" w:eastAsia="Times New Roman" w:hAnsi="Trebuchet MS" w:cs="Times New Roman"/>
          <w:color w:val="222222"/>
          <w:sz w:val="20"/>
          <w:szCs w:val="20"/>
          <w:lang w:eastAsia="cs-CZ"/>
        </w:rPr>
        <w:br/>
        <w:t>2) Má-li se při jednání rozhodovat o záležitostech člena družstva na základě jeho podnětu, orgán družstva přezkoumá, zda podaný podnět obsahuje všechny potřebné náležitosti. Je-li podnět neúplný, vyzve orgán družstva člena k doplnění podnětu do stanoveného termínu. Podnět člena družstva orgán projedná po jeho doplnění. V případě, že k doplnění členem nedošlo, podnět orgán projedná po marném uplynutí termínu.</w:t>
      </w:r>
      <w:r w:rsidRPr="00871206">
        <w:rPr>
          <w:rFonts w:ascii="Trebuchet MS" w:eastAsia="Times New Roman" w:hAnsi="Trebuchet MS" w:cs="Times New Roman"/>
          <w:color w:val="222222"/>
          <w:sz w:val="20"/>
          <w:szCs w:val="20"/>
          <w:lang w:eastAsia="cs-CZ"/>
        </w:rPr>
        <w:br/>
        <w:t>3) Má-li při jednání orgánu družstva rozhodnout o opatřeních sankčního charakteru za nesplnění povinnosti člena družstva, musí být členu družstva dána možnost, aby se k zamýšlenému opatření vyjádřil. Jestliže je to účelné, může být člen přizván k projednávání věci.</w:t>
      </w:r>
    </w:p>
    <w:p w:rsidR="00871206" w:rsidRPr="00871206" w:rsidRDefault="00871206" w:rsidP="00871206">
      <w:pPr>
        <w:spacing w:before="100" w:beforeAutospacing="1" w:after="100" w:afterAutospacing="1" w:line="240" w:lineRule="auto"/>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color w:val="222222"/>
          <w:sz w:val="20"/>
          <w:szCs w:val="20"/>
          <w:lang w:eastAsia="cs-CZ"/>
        </w:rPr>
        <w:t>čl. 9</w:t>
      </w:r>
      <w:r w:rsidRPr="00871206">
        <w:rPr>
          <w:rFonts w:ascii="Trebuchet MS" w:eastAsia="Times New Roman" w:hAnsi="Trebuchet MS" w:cs="Times New Roman"/>
          <w:color w:val="222222"/>
          <w:sz w:val="20"/>
          <w:szCs w:val="20"/>
          <w:lang w:eastAsia="cs-CZ"/>
        </w:rPr>
        <w:br/>
        <w:t>Rozhodnutí orgánů družstva</w:t>
      </w:r>
      <w:r w:rsidRPr="00871206">
        <w:rPr>
          <w:rFonts w:ascii="Trebuchet MS" w:eastAsia="Times New Roman" w:hAnsi="Trebuchet MS" w:cs="Times New Roman"/>
          <w:color w:val="222222"/>
          <w:sz w:val="20"/>
          <w:szCs w:val="20"/>
          <w:lang w:eastAsia="cs-CZ"/>
        </w:rPr>
        <w:br/>
      </w:r>
      <w:r w:rsidRPr="00871206">
        <w:rPr>
          <w:rFonts w:ascii="Trebuchet MS" w:eastAsia="Times New Roman" w:hAnsi="Trebuchet MS" w:cs="Times New Roman"/>
          <w:color w:val="222222"/>
          <w:sz w:val="20"/>
          <w:szCs w:val="20"/>
          <w:lang w:eastAsia="cs-CZ"/>
        </w:rPr>
        <w:lastRenderedPageBreak/>
        <w:t>Rozhodnutí orgánů družstva, která jsou obecného charakteru a dotýkají se všech členů družstva (samosprávy), se zveřejňují způsobem, stanoveným představenstvem družstva.</w:t>
      </w:r>
    </w:p>
    <w:p w:rsidR="00871206" w:rsidRPr="00871206" w:rsidRDefault="00871206" w:rsidP="00871206">
      <w:pPr>
        <w:spacing w:before="100" w:beforeAutospacing="1" w:after="100" w:afterAutospacing="1" w:line="240" w:lineRule="auto"/>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color w:val="222222"/>
          <w:sz w:val="20"/>
          <w:szCs w:val="20"/>
          <w:lang w:eastAsia="cs-CZ"/>
        </w:rPr>
        <w:t>čl. 10</w:t>
      </w:r>
      <w:r w:rsidRPr="00871206">
        <w:rPr>
          <w:rFonts w:ascii="Trebuchet MS" w:eastAsia="Times New Roman" w:hAnsi="Trebuchet MS" w:cs="Times New Roman"/>
          <w:color w:val="222222"/>
          <w:sz w:val="20"/>
          <w:szCs w:val="20"/>
          <w:lang w:eastAsia="cs-CZ"/>
        </w:rPr>
        <w:br/>
        <w:t>1) Rozhodnutí orgánů družstva dotýkající se jednotlivých členů družstva nebo jednotlivých orgánů družstva, se oznamují těmto členům nebo orgánům tak, aby nebylo pochybnosti o oznámení.</w:t>
      </w:r>
      <w:r w:rsidRPr="00871206">
        <w:rPr>
          <w:rFonts w:ascii="Trebuchet MS" w:eastAsia="Times New Roman" w:hAnsi="Trebuchet MS" w:cs="Times New Roman"/>
          <w:color w:val="222222"/>
          <w:sz w:val="20"/>
          <w:szCs w:val="20"/>
          <w:lang w:eastAsia="cs-CZ"/>
        </w:rPr>
        <w:br/>
        <w:t>2) Rozhodnutí, proti kterým je přípustné odvolání, musí být vyhotovena písemně a doručena do vlastních rukou. Rozhodnutí, kterým se členům uděluje výstraha, musí být vyhotovena písemně a doručena členu doporučeným dopisem.</w:t>
      </w:r>
      <w:r w:rsidRPr="00871206">
        <w:rPr>
          <w:rFonts w:ascii="Trebuchet MS" w:eastAsia="Times New Roman" w:hAnsi="Trebuchet MS" w:cs="Times New Roman"/>
          <w:color w:val="222222"/>
          <w:sz w:val="20"/>
          <w:szCs w:val="20"/>
          <w:lang w:eastAsia="cs-CZ"/>
        </w:rPr>
        <w:br/>
        <w:t>3) V písemném vyhotovení rozhodnutí orgánu družstva musí být uvedeno, kdy a kým bylo vydáno a koho se týká. Rozhodnutí musí obsahovat výrok, odůvodnění a poučení o právu podat odvolání. Odůvodnění není třeba, vyhovuje-li se v rozhodnutí zcela žádosti člena.</w:t>
      </w:r>
    </w:p>
    <w:p w:rsidR="00871206" w:rsidRPr="00871206" w:rsidRDefault="00871206" w:rsidP="00871206">
      <w:pPr>
        <w:spacing w:before="100" w:beforeAutospacing="1" w:after="100" w:afterAutospacing="1" w:line="240" w:lineRule="auto"/>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color w:val="222222"/>
          <w:sz w:val="20"/>
          <w:szCs w:val="20"/>
          <w:lang w:eastAsia="cs-CZ"/>
        </w:rPr>
        <w:t>čl. 11</w:t>
      </w:r>
      <w:r w:rsidRPr="00871206">
        <w:rPr>
          <w:rFonts w:ascii="Trebuchet MS" w:eastAsia="Times New Roman" w:hAnsi="Trebuchet MS" w:cs="Times New Roman"/>
          <w:color w:val="222222"/>
          <w:sz w:val="20"/>
          <w:szCs w:val="20"/>
          <w:lang w:eastAsia="cs-CZ"/>
        </w:rPr>
        <w:br/>
        <w:t>1) Rozhodnutí, proti kterému se již nelze odvolat, nabývá právní moci dnem doručení</w:t>
      </w:r>
      <w:r w:rsidR="00B65C7B">
        <w:rPr>
          <w:rFonts w:ascii="Trebuchet MS" w:eastAsia="Times New Roman" w:hAnsi="Trebuchet MS" w:cs="Times New Roman"/>
          <w:color w:val="222222"/>
          <w:sz w:val="20"/>
          <w:szCs w:val="20"/>
          <w:lang w:eastAsia="cs-CZ"/>
        </w:rPr>
        <w:t xml:space="preserve"> ve smyslu čl. </w:t>
      </w:r>
      <w:proofErr w:type="gramStart"/>
      <w:r w:rsidR="00B65C7B">
        <w:rPr>
          <w:rFonts w:ascii="Trebuchet MS" w:eastAsia="Times New Roman" w:hAnsi="Trebuchet MS" w:cs="Times New Roman"/>
          <w:color w:val="222222"/>
          <w:sz w:val="20"/>
          <w:szCs w:val="20"/>
          <w:lang w:eastAsia="cs-CZ"/>
        </w:rPr>
        <w:t xml:space="preserve">110  </w:t>
      </w:r>
      <w:r w:rsidRPr="00871206">
        <w:rPr>
          <w:rFonts w:ascii="Trebuchet MS" w:eastAsia="Times New Roman" w:hAnsi="Trebuchet MS" w:cs="Times New Roman"/>
          <w:color w:val="222222"/>
          <w:sz w:val="20"/>
          <w:szCs w:val="20"/>
          <w:lang w:eastAsia="cs-CZ"/>
        </w:rPr>
        <w:t>Stanov</w:t>
      </w:r>
      <w:proofErr w:type="gramEnd"/>
      <w:r w:rsidRPr="00871206">
        <w:rPr>
          <w:rFonts w:ascii="Trebuchet MS" w:eastAsia="Times New Roman" w:hAnsi="Trebuchet MS" w:cs="Times New Roman"/>
          <w:color w:val="222222"/>
          <w:sz w:val="20"/>
          <w:szCs w:val="20"/>
          <w:lang w:eastAsia="cs-CZ"/>
        </w:rPr>
        <w:t xml:space="preserve"> družstva.</w:t>
      </w:r>
      <w:r w:rsidRPr="00871206">
        <w:rPr>
          <w:rFonts w:ascii="Trebuchet MS" w:eastAsia="Times New Roman" w:hAnsi="Trebuchet MS" w:cs="Times New Roman"/>
          <w:color w:val="222222"/>
          <w:sz w:val="20"/>
          <w:szCs w:val="20"/>
          <w:lang w:eastAsia="cs-CZ"/>
        </w:rPr>
        <w:br/>
        <w:t>2) Rozhodnutí, které je v právní moci, je závazné a nemůže být změněno orgánem, který je vydal.</w:t>
      </w:r>
    </w:p>
    <w:p w:rsidR="00871206" w:rsidRPr="00871206" w:rsidRDefault="00871206" w:rsidP="00871206">
      <w:pPr>
        <w:spacing w:before="100" w:beforeAutospacing="1" w:after="100" w:afterAutospacing="1" w:line="240" w:lineRule="auto"/>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color w:val="222222"/>
          <w:sz w:val="20"/>
          <w:szCs w:val="20"/>
          <w:lang w:eastAsia="cs-CZ"/>
        </w:rPr>
        <w:t>čl. 12</w:t>
      </w:r>
      <w:r w:rsidRPr="00871206">
        <w:rPr>
          <w:rFonts w:ascii="Trebuchet MS" w:eastAsia="Times New Roman" w:hAnsi="Trebuchet MS" w:cs="Times New Roman"/>
          <w:color w:val="222222"/>
          <w:sz w:val="20"/>
          <w:szCs w:val="20"/>
          <w:lang w:eastAsia="cs-CZ"/>
        </w:rPr>
        <w:br/>
        <w:t>Zápisy z jednání orgánů družstva</w:t>
      </w:r>
      <w:r w:rsidRPr="00871206">
        <w:rPr>
          <w:rFonts w:ascii="Trebuchet MS" w:eastAsia="Times New Roman" w:hAnsi="Trebuchet MS" w:cs="Times New Roman"/>
          <w:color w:val="222222"/>
          <w:sz w:val="20"/>
          <w:szCs w:val="20"/>
          <w:lang w:eastAsia="cs-CZ"/>
        </w:rPr>
        <w:br/>
        <w:t xml:space="preserve">1) Zápisy vyhotovuje zapisovatel jmenovaný předsedou orgánu nebo členem orgánu, který schůzi řídil. Zapisovatelem je člen orgánu, může jím být však i pracovník družstva. Zápisy podepisuje předseda </w:t>
      </w:r>
      <w:proofErr w:type="spellStart"/>
      <w:r w:rsidRPr="00871206">
        <w:rPr>
          <w:rFonts w:ascii="Trebuchet MS" w:eastAsia="Times New Roman" w:hAnsi="Trebuchet MS" w:cs="Times New Roman"/>
          <w:color w:val="222222"/>
          <w:sz w:val="20"/>
          <w:szCs w:val="20"/>
          <w:lang w:eastAsia="cs-CZ"/>
        </w:rPr>
        <w:t>nebočlen</w:t>
      </w:r>
      <w:proofErr w:type="spellEnd"/>
      <w:r w:rsidRPr="00871206">
        <w:rPr>
          <w:rFonts w:ascii="Trebuchet MS" w:eastAsia="Times New Roman" w:hAnsi="Trebuchet MS" w:cs="Times New Roman"/>
          <w:color w:val="222222"/>
          <w:sz w:val="20"/>
          <w:szCs w:val="20"/>
          <w:lang w:eastAsia="cs-CZ"/>
        </w:rPr>
        <w:t xml:space="preserve"> orgánu, který schůzi řídil a zapisovatel, zápisy ze schůzí nejvyššího orgánu družstva podepisují dva zvolení ověřovatelé. Podpisem odpovídají podepsaní funkcionáři za pravost a správnost zápisu.</w:t>
      </w:r>
      <w:r w:rsidRPr="00871206">
        <w:rPr>
          <w:rFonts w:ascii="Trebuchet MS" w:eastAsia="Times New Roman" w:hAnsi="Trebuchet MS" w:cs="Times New Roman"/>
          <w:color w:val="222222"/>
          <w:sz w:val="20"/>
          <w:szCs w:val="20"/>
          <w:lang w:eastAsia="cs-CZ"/>
        </w:rPr>
        <w:br/>
        <w:t>2) Originály zápisů se ukládají odděleně od ostatních písemností družstva. Jednotlivé listy musí být průběžně stránkovány. Předseda orgánu je povinen zajistit, aby jednotlivé listy zápisu nemohly být vyměněny.</w:t>
      </w:r>
    </w:p>
    <w:p w:rsidR="00871206" w:rsidRPr="00871206" w:rsidRDefault="00871206" w:rsidP="00871206">
      <w:pPr>
        <w:spacing w:before="100" w:beforeAutospacing="1" w:after="100" w:afterAutospacing="1" w:line="240" w:lineRule="auto"/>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color w:val="222222"/>
          <w:sz w:val="20"/>
          <w:szCs w:val="20"/>
          <w:lang w:eastAsia="cs-CZ"/>
        </w:rPr>
        <w:t>čl. 13</w:t>
      </w:r>
      <w:r w:rsidRPr="00871206">
        <w:rPr>
          <w:rFonts w:ascii="Trebuchet MS" w:eastAsia="Times New Roman" w:hAnsi="Trebuchet MS" w:cs="Times New Roman"/>
          <w:color w:val="222222"/>
          <w:sz w:val="20"/>
          <w:szCs w:val="20"/>
          <w:lang w:eastAsia="cs-CZ"/>
        </w:rPr>
        <w:br/>
        <w:t>Všechny orgány družstva jsou usnášení schopné pouze za přítomnosti nadpoloviční většiny jejich členů s hlasem rozhodujícím, není-li ve Stanovách družstva nebo jednacím řádu stanoveno jinak.</w:t>
      </w:r>
    </w:p>
    <w:p w:rsidR="00871206" w:rsidRPr="00871206" w:rsidRDefault="00871206" w:rsidP="00871206">
      <w:pPr>
        <w:spacing w:before="100" w:beforeAutospacing="1" w:after="100" w:afterAutospacing="1" w:line="240" w:lineRule="auto"/>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color w:val="222222"/>
          <w:sz w:val="20"/>
          <w:szCs w:val="20"/>
          <w:lang w:eastAsia="cs-CZ"/>
        </w:rPr>
        <w:t>čl. 14</w:t>
      </w:r>
      <w:r w:rsidRPr="00871206">
        <w:rPr>
          <w:rFonts w:ascii="Trebuchet MS" w:eastAsia="Times New Roman" w:hAnsi="Trebuchet MS" w:cs="Times New Roman"/>
          <w:color w:val="222222"/>
          <w:sz w:val="20"/>
          <w:szCs w:val="20"/>
          <w:lang w:eastAsia="cs-CZ"/>
        </w:rPr>
        <w:br/>
        <w:t>Neobsazeno</w:t>
      </w:r>
    </w:p>
    <w:p w:rsidR="00871206" w:rsidRPr="00871206" w:rsidRDefault="00871206" w:rsidP="00871206">
      <w:pPr>
        <w:spacing w:before="100" w:beforeAutospacing="1" w:after="100" w:afterAutospacing="1" w:line="240" w:lineRule="auto"/>
        <w:jc w:val="center"/>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b/>
          <w:bCs/>
          <w:color w:val="222222"/>
          <w:sz w:val="20"/>
          <w:szCs w:val="20"/>
          <w:lang w:eastAsia="cs-CZ"/>
        </w:rPr>
        <w:t>III.</w:t>
      </w:r>
      <w:r w:rsidRPr="00871206">
        <w:rPr>
          <w:rFonts w:ascii="Trebuchet MS" w:eastAsia="Times New Roman" w:hAnsi="Trebuchet MS" w:cs="Times New Roman"/>
          <w:b/>
          <w:bCs/>
          <w:color w:val="222222"/>
          <w:sz w:val="20"/>
          <w:szCs w:val="20"/>
          <w:lang w:eastAsia="cs-CZ"/>
        </w:rPr>
        <w:br/>
        <w:t>Shromáždění delegátů družstva (SD)</w:t>
      </w:r>
    </w:p>
    <w:p w:rsidR="00871206" w:rsidRPr="00871206" w:rsidRDefault="00871206" w:rsidP="00871206">
      <w:pPr>
        <w:spacing w:before="100" w:beforeAutospacing="1" w:after="100" w:afterAutospacing="1" w:line="240" w:lineRule="auto"/>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color w:val="222222"/>
          <w:sz w:val="20"/>
          <w:szCs w:val="20"/>
          <w:lang w:eastAsia="cs-CZ"/>
        </w:rPr>
        <w:t>čl. 15</w:t>
      </w:r>
      <w:r w:rsidRPr="00871206">
        <w:rPr>
          <w:rFonts w:ascii="Trebuchet MS" w:eastAsia="Times New Roman" w:hAnsi="Trebuchet MS" w:cs="Times New Roman"/>
          <w:color w:val="222222"/>
          <w:sz w:val="20"/>
          <w:szCs w:val="20"/>
          <w:lang w:eastAsia="cs-CZ"/>
        </w:rPr>
        <w:br/>
        <w:t>Svolávání a jednání SD</w:t>
      </w:r>
      <w:r w:rsidRPr="00871206">
        <w:rPr>
          <w:rFonts w:ascii="Trebuchet MS" w:eastAsia="Times New Roman" w:hAnsi="Trebuchet MS" w:cs="Times New Roman"/>
          <w:color w:val="222222"/>
          <w:sz w:val="20"/>
          <w:szCs w:val="20"/>
          <w:lang w:eastAsia="cs-CZ"/>
        </w:rPr>
        <w:br/>
        <w:t>1) Pořad jednání shromáždění delegátů družstva navrhuje představenstvo, navrhovaný pořad musí být uveden na pozvánkách, kterými se SD svolává.</w:t>
      </w:r>
      <w:r w:rsidRPr="00871206">
        <w:rPr>
          <w:rFonts w:ascii="Trebuchet MS" w:eastAsia="Times New Roman" w:hAnsi="Trebuchet MS" w:cs="Times New Roman"/>
          <w:color w:val="222222"/>
          <w:sz w:val="20"/>
          <w:szCs w:val="20"/>
          <w:lang w:eastAsia="cs-CZ"/>
        </w:rPr>
        <w:br/>
        <w:t>2) Členové představenstva a kontrolní komise se SD účastní ze své funkce. Pokud nebyli současně zvoleni za delegáty, mají při jednání pouze hlas poradní.</w:t>
      </w:r>
      <w:r w:rsidRPr="00871206">
        <w:rPr>
          <w:rFonts w:ascii="Trebuchet MS" w:eastAsia="Times New Roman" w:hAnsi="Trebuchet MS" w:cs="Times New Roman"/>
          <w:color w:val="222222"/>
          <w:sz w:val="20"/>
          <w:szCs w:val="20"/>
          <w:lang w:eastAsia="cs-CZ"/>
        </w:rPr>
        <w:br/>
        <w:t>3) SD se schází ve lhůtách stanovených Stanovami družstva.</w:t>
      </w:r>
    </w:p>
    <w:p w:rsidR="00871206" w:rsidRPr="00871206" w:rsidRDefault="00871206" w:rsidP="00871206">
      <w:pPr>
        <w:spacing w:before="100" w:beforeAutospacing="1" w:after="100" w:afterAutospacing="1" w:line="240" w:lineRule="auto"/>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color w:val="222222"/>
          <w:sz w:val="20"/>
          <w:szCs w:val="20"/>
          <w:lang w:eastAsia="cs-CZ"/>
        </w:rPr>
        <w:t>čl. 16</w:t>
      </w:r>
      <w:r w:rsidRPr="00871206">
        <w:rPr>
          <w:rFonts w:ascii="Trebuchet MS" w:eastAsia="Times New Roman" w:hAnsi="Trebuchet MS" w:cs="Times New Roman"/>
          <w:color w:val="222222"/>
          <w:sz w:val="20"/>
          <w:szCs w:val="20"/>
          <w:lang w:eastAsia="cs-CZ"/>
        </w:rPr>
        <w:br/>
        <w:t>1) Jednání nejvyššího orgánu družstva zahajuje předseda nebo pověřený člen představenstva. V úvodu seznámí přítomné s návrhem pořadu jednání. Po schválení pořadu jednání jmenuje zapisovatele a nechá zvolit komisi mandátovou a návrhovou, ověřovatele zápisu, popř. komisi volební.</w:t>
      </w:r>
      <w:r w:rsidRPr="00871206">
        <w:rPr>
          <w:rFonts w:ascii="Trebuchet MS" w:eastAsia="Times New Roman" w:hAnsi="Trebuchet MS" w:cs="Times New Roman"/>
          <w:color w:val="222222"/>
          <w:sz w:val="20"/>
          <w:szCs w:val="20"/>
          <w:lang w:eastAsia="cs-CZ"/>
        </w:rPr>
        <w:br/>
        <w:t>2) Jednání nejvyššího orgánu družstva řídí předseda nebo představenstvem pověřený člen představenstva.</w:t>
      </w:r>
    </w:p>
    <w:p w:rsidR="00871206" w:rsidRPr="00871206" w:rsidRDefault="00871206" w:rsidP="00871206">
      <w:pPr>
        <w:spacing w:before="100" w:beforeAutospacing="1" w:after="100" w:afterAutospacing="1" w:line="240" w:lineRule="auto"/>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color w:val="222222"/>
          <w:sz w:val="20"/>
          <w:szCs w:val="20"/>
          <w:lang w:eastAsia="cs-CZ"/>
        </w:rPr>
        <w:t>čl. 17</w:t>
      </w:r>
      <w:r w:rsidRPr="00871206">
        <w:rPr>
          <w:rFonts w:ascii="Trebuchet MS" w:eastAsia="Times New Roman" w:hAnsi="Trebuchet MS" w:cs="Times New Roman"/>
          <w:color w:val="222222"/>
          <w:sz w:val="20"/>
          <w:szCs w:val="20"/>
          <w:lang w:eastAsia="cs-CZ"/>
        </w:rPr>
        <w:br/>
        <w:t>Mandátová komise</w:t>
      </w:r>
      <w:r w:rsidRPr="00871206">
        <w:rPr>
          <w:rFonts w:ascii="Trebuchet MS" w:eastAsia="Times New Roman" w:hAnsi="Trebuchet MS" w:cs="Times New Roman"/>
          <w:color w:val="222222"/>
          <w:sz w:val="20"/>
          <w:szCs w:val="20"/>
          <w:lang w:eastAsia="cs-CZ"/>
        </w:rPr>
        <w:br/>
        <w:t>1) Mandátová komise ověřuje oprávnění přítomných k účasti na schůzi SD. Podává zprávu o počtu přítomných podle prezenční listiny a o počtu oprávněných k hlasování. V závěru své zprávy se mandátová komise vyjadřuje, zda je schůze způsobilá se usnášet.</w:t>
      </w:r>
      <w:r w:rsidRPr="00871206">
        <w:rPr>
          <w:rFonts w:ascii="Trebuchet MS" w:eastAsia="Times New Roman" w:hAnsi="Trebuchet MS" w:cs="Times New Roman"/>
          <w:color w:val="222222"/>
          <w:sz w:val="20"/>
          <w:szCs w:val="20"/>
          <w:lang w:eastAsia="cs-CZ"/>
        </w:rPr>
        <w:br/>
        <w:t>2) Komise sleduje, zda je schůze způsobilá se usnášet i v době hlasování, a dbá o správnost hlasování, sčítá jednotlivé hlasy (pro, proti, zdržel se hlasování) a výsledek oznamuje řídícím schůze.</w:t>
      </w:r>
      <w:r w:rsidRPr="00871206">
        <w:rPr>
          <w:rFonts w:ascii="Trebuchet MS" w:eastAsia="Times New Roman" w:hAnsi="Trebuchet MS" w:cs="Times New Roman"/>
          <w:color w:val="222222"/>
          <w:sz w:val="20"/>
          <w:szCs w:val="20"/>
          <w:lang w:eastAsia="cs-CZ"/>
        </w:rPr>
        <w:br/>
        <w:t>3) Členem komise může být pouze řádně zvolený delegát.</w:t>
      </w:r>
    </w:p>
    <w:p w:rsidR="00871206" w:rsidRPr="00871206" w:rsidRDefault="00871206" w:rsidP="00871206">
      <w:pPr>
        <w:spacing w:before="100" w:beforeAutospacing="1" w:after="100" w:afterAutospacing="1" w:line="240" w:lineRule="auto"/>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color w:val="222222"/>
          <w:sz w:val="20"/>
          <w:szCs w:val="20"/>
          <w:lang w:eastAsia="cs-CZ"/>
        </w:rPr>
        <w:t>čl. 18</w:t>
      </w:r>
      <w:r w:rsidRPr="00871206">
        <w:rPr>
          <w:rFonts w:ascii="Trebuchet MS" w:eastAsia="Times New Roman" w:hAnsi="Trebuchet MS" w:cs="Times New Roman"/>
          <w:color w:val="222222"/>
          <w:sz w:val="20"/>
          <w:szCs w:val="20"/>
          <w:lang w:eastAsia="cs-CZ"/>
        </w:rPr>
        <w:br/>
        <w:t>Návrhová komise</w:t>
      </w:r>
      <w:r w:rsidRPr="00871206">
        <w:rPr>
          <w:rFonts w:ascii="Trebuchet MS" w:eastAsia="Times New Roman" w:hAnsi="Trebuchet MS" w:cs="Times New Roman"/>
          <w:color w:val="222222"/>
          <w:sz w:val="20"/>
          <w:szCs w:val="20"/>
          <w:lang w:eastAsia="cs-CZ"/>
        </w:rPr>
        <w:br/>
        <w:t>1) Návrhová komise připravuje návrh usnesení podle výsledků jednání.</w:t>
      </w:r>
      <w:r w:rsidRPr="00871206">
        <w:rPr>
          <w:rFonts w:ascii="Trebuchet MS" w:eastAsia="Times New Roman" w:hAnsi="Trebuchet MS" w:cs="Times New Roman"/>
          <w:color w:val="222222"/>
          <w:sz w:val="20"/>
          <w:szCs w:val="20"/>
          <w:lang w:eastAsia="cs-CZ"/>
        </w:rPr>
        <w:br/>
      </w:r>
      <w:r w:rsidRPr="00871206">
        <w:rPr>
          <w:rFonts w:ascii="Trebuchet MS" w:eastAsia="Times New Roman" w:hAnsi="Trebuchet MS" w:cs="Times New Roman"/>
          <w:color w:val="222222"/>
          <w:sz w:val="20"/>
          <w:szCs w:val="20"/>
          <w:lang w:eastAsia="cs-CZ"/>
        </w:rPr>
        <w:lastRenderedPageBreak/>
        <w:t>2) Rozhodnutí přijatá v průběhu jednání se stávají součástí usnesení.</w:t>
      </w:r>
      <w:r w:rsidRPr="00871206">
        <w:rPr>
          <w:rFonts w:ascii="Trebuchet MS" w:eastAsia="Times New Roman" w:hAnsi="Trebuchet MS" w:cs="Times New Roman"/>
          <w:color w:val="222222"/>
          <w:sz w:val="20"/>
          <w:szCs w:val="20"/>
          <w:lang w:eastAsia="cs-CZ"/>
        </w:rPr>
        <w:br/>
        <w:t>3) Členem komise může být i člen představenstva družstva nebo kontrolní komise.</w:t>
      </w:r>
    </w:p>
    <w:p w:rsidR="00871206" w:rsidRPr="00871206" w:rsidRDefault="00871206" w:rsidP="00871206">
      <w:pPr>
        <w:spacing w:before="100" w:beforeAutospacing="1" w:after="100" w:afterAutospacing="1" w:line="240" w:lineRule="auto"/>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color w:val="222222"/>
          <w:sz w:val="20"/>
          <w:szCs w:val="20"/>
          <w:lang w:eastAsia="cs-CZ"/>
        </w:rPr>
        <w:t>čl. 19</w:t>
      </w:r>
      <w:r w:rsidRPr="00871206">
        <w:rPr>
          <w:rFonts w:ascii="Trebuchet MS" w:eastAsia="Times New Roman" w:hAnsi="Trebuchet MS" w:cs="Times New Roman"/>
          <w:color w:val="222222"/>
          <w:sz w:val="20"/>
          <w:szCs w:val="20"/>
          <w:lang w:eastAsia="cs-CZ"/>
        </w:rPr>
        <w:br/>
        <w:t>Volební komise</w:t>
      </w:r>
      <w:r w:rsidRPr="00871206">
        <w:rPr>
          <w:rFonts w:ascii="Trebuchet MS" w:eastAsia="Times New Roman" w:hAnsi="Trebuchet MS" w:cs="Times New Roman"/>
          <w:color w:val="222222"/>
          <w:sz w:val="20"/>
          <w:szCs w:val="20"/>
          <w:lang w:eastAsia="cs-CZ"/>
        </w:rPr>
        <w:br/>
        <w:t>1) Volební komise předkládá SD návrhy pro volbu členů a náhradníků představenstva a kontrolní komise.</w:t>
      </w:r>
      <w:r w:rsidRPr="00871206">
        <w:rPr>
          <w:rFonts w:ascii="Trebuchet MS" w:eastAsia="Times New Roman" w:hAnsi="Trebuchet MS" w:cs="Times New Roman"/>
          <w:color w:val="222222"/>
          <w:sz w:val="20"/>
          <w:szCs w:val="20"/>
          <w:lang w:eastAsia="cs-CZ"/>
        </w:rPr>
        <w:br/>
        <w:t>2) Předseda volební komise na výzvu předsedajícího schůze uvádí a zdůvodňuje jednotlivé návrhy a seznamuje přítomné s charakteristikami kandidátů.</w:t>
      </w:r>
      <w:r w:rsidRPr="00871206">
        <w:rPr>
          <w:rFonts w:ascii="Trebuchet MS" w:eastAsia="Times New Roman" w:hAnsi="Trebuchet MS" w:cs="Times New Roman"/>
          <w:color w:val="222222"/>
          <w:sz w:val="20"/>
          <w:szCs w:val="20"/>
          <w:lang w:eastAsia="cs-CZ"/>
        </w:rPr>
        <w:br/>
        <w:t>3) Volební komise zajistí, aby v případě tajné volby byla učiněna potřebná organizační opatření k řádnému průběhu volby.</w:t>
      </w:r>
      <w:r w:rsidRPr="00871206">
        <w:rPr>
          <w:rFonts w:ascii="Trebuchet MS" w:eastAsia="Times New Roman" w:hAnsi="Trebuchet MS" w:cs="Times New Roman"/>
          <w:color w:val="222222"/>
          <w:sz w:val="20"/>
          <w:szCs w:val="20"/>
          <w:lang w:eastAsia="cs-CZ"/>
        </w:rPr>
        <w:br/>
        <w:t>4) Volební komise doplňuje původní návrh o případné další návrhy přednesené z pléna.</w:t>
      </w:r>
      <w:r w:rsidRPr="00871206">
        <w:rPr>
          <w:rFonts w:ascii="Trebuchet MS" w:eastAsia="Times New Roman" w:hAnsi="Trebuchet MS" w:cs="Times New Roman"/>
          <w:color w:val="222222"/>
          <w:sz w:val="20"/>
          <w:szCs w:val="20"/>
          <w:lang w:eastAsia="cs-CZ"/>
        </w:rPr>
        <w:br/>
        <w:t>5) Za přípravu všech podkladů pro volby odpovídá představenstvo družstva.</w:t>
      </w:r>
      <w:r w:rsidRPr="00871206">
        <w:rPr>
          <w:rFonts w:ascii="Trebuchet MS" w:eastAsia="Times New Roman" w:hAnsi="Trebuchet MS" w:cs="Times New Roman"/>
          <w:color w:val="222222"/>
          <w:sz w:val="20"/>
          <w:szCs w:val="20"/>
          <w:lang w:eastAsia="cs-CZ"/>
        </w:rPr>
        <w:br/>
        <w:t>6) Členem volební komise může být pouze řádně zvolený delegát.</w:t>
      </w:r>
    </w:p>
    <w:p w:rsidR="00871206" w:rsidRPr="00871206" w:rsidRDefault="00871206" w:rsidP="00871206">
      <w:pPr>
        <w:spacing w:before="100" w:beforeAutospacing="1" w:after="100" w:afterAutospacing="1" w:line="240" w:lineRule="auto"/>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color w:val="222222"/>
          <w:sz w:val="20"/>
          <w:szCs w:val="20"/>
          <w:lang w:eastAsia="cs-CZ"/>
        </w:rPr>
        <w:t>čl. 20</w:t>
      </w:r>
      <w:r w:rsidRPr="00871206">
        <w:rPr>
          <w:rFonts w:ascii="Trebuchet MS" w:eastAsia="Times New Roman" w:hAnsi="Trebuchet MS" w:cs="Times New Roman"/>
          <w:color w:val="222222"/>
          <w:sz w:val="20"/>
          <w:szCs w:val="20"/>
          <w:lang w:eastAsia="cs-CZ"/>
        </w:rPr>
        <w:br/>
        <w:t>Ověřovatelé zápisu</w:t>
      </w:r>
      <w:r w:rsidRPr="00871206">
        <w:rPr>
          <w:rFonts w:ascii="Trebuchet MS" w:eastAsia="Times New Roman" w:hAnsi="Trebuchet MS" w:cs="Times New Roman"/>
          <w:color w:val="222222"/>
          <w:sz w:val="20"/>
          <w:szCs w:val="20"/>
          <w:lang w:eastAsia="cs-CZ"/>
        </w:rPr>
        <w:br/>
        <w:t>1) Ověřovatelé zápisů svým podpisem odsouhlasují, že konečné znění zápisu odpovídá průběhu shromáždění a že zápis je úplný.</w:t>
      </w:r>
      <w:r w:rsidRPr="00871206">
        <w:rPr>
          <w:rFonts w:ascii="Trebuchet MS" w:eastAsia="Times New Roman" w:hAnsi="Trebuchet MS" w:cs="Times New Roman"/>
          <w:color w:val="222222"/>
          <w:sz w:val="20"/>
          <w:szCs w:val="20"/>
          <w:lang w:eastAsia="cs-CZ"/>
        </w:rPr>
        <w:br/>
        <w:t>2) Ověřovatelé zápisů se volí z řad delegátů shromáždění a musí být nejméně dva.</w:t>
      </w:r>
    </w:p>
    <w:p w:rsidR="00871206" w:rsidRPr="00871206" w:rsidRDefault="00871206" w:rsidP="00871206">
      <w:pPr>
        <w:spacing w:before="100" w:beforeAutospacing="1" w:after="100" w:afterAutospacing="1" w:line="240" w:lineRule="auto"/>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color w:val="222222"/>
          <w:sz w:val="20"/>
          <w:szCs w:val="20"/>
          <w:lang w:eastAsia="cs-CZ"/>
        </w:rPr>
        <w:t>čl. 21</w:t>
      </w:r>
      <w:r w:rsidRPr="00871206">
        <w:rPr>
          <w:rFonts w:ascii="Trebuchet MS" w:eastAsia="Times New Roman" w:hAnsi="Trebuchet MS" w:cs="Times New Roman"/>
          <w:color w:val="222222"/>
          <w:sz w:val="20"/>
          <w:szCs w:val="20"/>
          <w:lang w:eastAsia="cs-CZ"/>
        </w:rPr>
        <w:br/>
        <w:t>Návrhy na členy komisí a ověřovatele zápisů dle čl. 17 až 20 jednacího řádu předkládá představenstvo. Shromáždění delegátů má právo na změnu či doplnění návrhu.</w:t>
      </w:r>
    </w:p>
    <w:p w:rsidR="00871206" w:rsidRPr="00871206" w:rsidRDefault="00871206" w:rsidP="00871206">
      <w:pPr>
        <w:spacing w:before="100" w:beforeAutospacing="1" w:after="100" w:afterAutospacing="1" w:line="240" w:lineRule="auto"/>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color w:val="222222"/>
          <w:sz w:val="20"/>
          <w:szCs w:val="20"/>
          <w:lang w:eastAsia="cs-CZ"/>
        </w:rPr>
        <w:t>čl. 22</w:t>
      </w:r>
      <w:r w:rsidRPr="00871206">
        <w:rPr>
          <w:rFonts w:ascii="Trebuchet MS" w:eastAsia="Times New Roman" w:hAnsi="Trebuchet MS" w:cs="Times New Roman"/>
          <w:color w:val="222222"/>
          <w:sz w:val="20"/>
          <w:szCs w:val="20"/>
          <w:lang w:eastAsia="cs-CZ"/>
        </w:rPr>
        <w:br/>
        <w:t>Volby na SD</w:t>
      </w:r>
      <w:r w:rsidRPr="00871206">
        <w:rPr>
          <w:rFonts w:ascii="Trebuchet MS" w:eastAsia="Times New Roman" w:hAnsi="Trebuchet MS" w:cs="Times New Roman"/>
          <w:color w:val="222222"/>
          <w:sz w:val="20"/>
          <w:szCs w:val="20"/>
          <w:lang w:eastAsia="cs-CZ"/>
        </w:rPr>
        <w:br/>
        <w:t>1) Volby představenstva a kontrolní komise se zařazují na pořad schůzí nejvyššího orgánu družstva v roce, v němž končí funkční období dosavadních členů orgánů.</w:t>
      </w:r>
      <w:r w:rsidRPr="00871206">
        <w:rPr>
          <w:rFonts w:ascii="Trebuchet MS" w:eastAsia="Times New Roman" w:hAnsi="Trebuchet MS" w:cs="Times New Roman"/>
          <w:color w:val="222222"/>
          <w:sz w:val="20"/>
          <w:szCs w:val="20"/>
          <w:lang w:eastAsia="cs-CZ"/>
        </w:rPr>
        <w:br/>
        <w:t>2) Doplňovací volba členů představenstva nebo kontrolní komise na zbytek funkčního období se zařazuje na pořad nejbližší schůze nejvyššího orgánu družstva poté, kdy nastala potřeba doplnit orgán.</w:t>
      </w:r>
      <w:r w:rsidRPr="00871206">
        <w:rPr>
          <w:rFonts w:ascii="Trebuchet MS" w:eastAsia="Times New Roman" w:hAnsi="Trebuchet MS" w:cs="Times New Roman"/>
          <w:color w:val="222222"/>
          <w:sz w:val="20"/>
          <w:szCs w:val="20"/>
          <w:lang w:eastAsia="cs-CZ"/>
        </w:rPr>
        <w:br/>
        <w:t>3) Každý delegát má právo vyjádřit své stanovisko k navrženým kandidátům a doporučit změny. Při tajném hlasování mohou členové nejvyššího orgánu předložené kandidátní listiny upravovat, škrtat navrhované kandidáty a doplňovat nové kandidáty na stanovený počet. Při veřejném hlasování se o navržených změnách hlasuje napřed.</w:t>
      </w:r>
      <w:r w:rsidRPr="00871206">
        <w:rPr>
          <w:rFonts w:ascii="Trebuchet MS" w:eastAsia="Times New Roman" w:hAnsi="Trebuchet MS" w:cs="Times New Roman"/>
          <w:color w:val="222222"/>
          <w:sz w:val="20"/>
          <w:szCs w:val="20"/>
          <w:lang w:eastAsia="cs-CZ"/>
        </w:rPr>
        <w:br/>
        <w:t>4) Volby řídí předseda volební komise. Členové volební komise sčítají hlasy odevzdané podle způsobu volby. Způsob sčítání stanoví předseda komise podle dané situace.</w:t>
      </w:r>
      <w:r w:rsidRPr="00871206">
        <w:rPr>
          <w:rFonts w:ascii="Trebuchet MS" w:eastAsia="Times New Roman" w:hAnsi="Trebuchet MS" w:cs="Times New Roman"/>
          <w:color w:val="222222"/>
          <w:sz w:val="20"/>
          <w:szCs w:val="20"/>
          <w:lang w:eastAsia="cs-CZ"/>
        </w:rPr>
        <w:br/>
        <w:t>5) Při tajném hlasování odevzdají členové nejvyššího orgánu družstva hlasovací lístky do připravené zapečetěné urny. Po skončení hlasování volební komise sečte odevzdané hlasovací lístky, srovná s počtem vydaných lístků a s počtem přítomných podle prezenční listiny a podle zprávy mandátové komise. Vyřadí neplatné hlasovací lístky, na nichž jsou uvedeni kandidáti nad stanovený počet, a sečte platné hlasy odevzdané pro jednotlivé navržené kandidáty. Hlasovací</w:t>
      </w:r>
      <w:r w:rsidR="00C73CBA">
        <w:rPr>
          <w:rFonts w:ascii="Trebuchet MS" w:eastAsia="Times New Roman" w:hAnsi="Trebuchet MS" w:cs="Times New Roman"/>
          <w:color w:val="222222"/>
          <w:sz w:val="20"/>
          <w:szCs w:val="20"/>
          <w:lang w:eastAsia="cs-CZ"/>
        </w:rPr>
        <w:t xml:space="preserve"> l</w:t>
      </w:r>
      <w:r w:rsidRPr="00871206">
        <w:rPr>
          <w:rFonts w:ascii="Trebuchet MS" w:eastAsia="Times New Roman" w:hAnsi="Trebuchet MS" w:cs="Times New Roman"/>
          <w:color w:val="222222"/>
          <w:sz w:val="20"/>
          <w:szCs w:val="20"/>
          <w:lang w:eastAsia="cs-CZ"/>
        </w:rPr>
        <w:t>ístek je platný i tehdy, byly-li v něm učiněny škrty, aniž by byl připsán nový kandidát. Zvoleni jsou kandidáti, kteří obdrželi nejvyšší počet hlasů, ke zvolení je však vždy třeba nadpoloviční většiny přítomných členů orgánu oprávněných hlasovat.</w:t>
      </w:r>
      <w:r w:rsidRPr="00871206">
        <w:rPr>
          <w:rFonts w:ascii="Trebuchet MS" w:eastAsia="Times New Roman" w:hAnsi="Trebuchet MS" w:cs="Times New Roman"/>
          <w:color w:val="222222"/>
          <w:sz w:val="20"/>
          <w:szCs w:val="20"/>
          <w:lang w:eastAsia="cs-CZ"/>
        </w:rPr>
        <w:br/>
        <w:t xml:space="preserve">6) Volební komise sepisuje o volbě zápis, v němž vyznačí všechny skutečnosti uvedené v odst. 5), </w:t>
      </w:r>
      <w:proofErr w:type="gramStart"/>
      <w:r w:rsidRPr="00871206">
        <w:rPr>
          <w:rFonts w:ascii="Trebuchet MS" w:eastAsia="Times New Roman" w:hAnsi="Trebuchet MS" w:cs="Times New Roman"/>
          <w:color w:val="222222"/>
          <w:sz w:val="20"/>
          <w:szCs w:val="20"/>
          <w:lang w:eastAsia="cs-CZ"/>
        </w:rPr>
        <w:t>t.j. počty</w:t>
      </w:r>
      <w:proofErr w:type="gramEnd"/>
      <w:r w:rsidRPr="00871206">
        <w:rPr>
          <w:rFonts w:ascii="Trebuchet MS" w:eastAsia="Times New Roman" w:hAnsi="Trebuchet MS" w:cs="Times New Roman"/>
          <w:color w:val="222222"/>
          <w:sz w:val="20"/>
          <w:szCs w:val="20"/>
          <w:lang w:eastAsia="cs-CZ"/>
        </w:rPr>
        <w:t xml:space="preserve"> přítomných, počty vydaných hlasovacích lístků, počet platných a neplatných hlasovacích lístků a počty hlasů odevzdaných pro jednotlivé kandidáty. Zápis tvoří součást zápisu o průběhu schůze nejvyššího orgánu družstva a podepisují jej všichni členové volební komise.</w:t>
      </w:r>
    </w:p>
    <w:p w:rsidR="00871206" w:rsidRPr="00871206" w:rsidRDefault="00871206" w:rsidP="00871206">
      <w:pPr>
        <w:spacing w:before="100" w:beforeAutospacing="1" w:after="100" w:afterAutospacing="1" w:line="240" w:lineRule="auto"/>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color w:val="222222"/>
          <w:sz w:val="20"/>
          <w:szCs w:val="20"/>
          <w:lang w:eastAsia="cs-CZ"/>
        </w:rPr>
        <w:t>čl. 23</w:t>
      </w:r>
      <w:r w:rsidRPr="00871206">
        <w:rPr>
          <w:rFonts w:ascii="Trebuchet MS" w:eastAsia="Times New Roman" w:hAnsi="Trebuchet MS" w:cs="Times New Roman"/>
          <w:color w:val="222222"/>
          <w:sz w:val="20"/>
          <w:szCs w:val="20"/>
          <w:lang w:eastAsia="cs-CZ"/>
        </w:rPr>
        <w:br/>
        <w:t>Neobsazeno</w:t>
      </w:r>
    </w:p>
    <w:p w:rsidR="00871206" w:rsidRPr="00871206" w:rsidRDefault="00871206" w:rsidP="00871206">
      <w:pPr>
        <w:spacing w:before="100" w:beforeAutospacing="1" w:after="100" w:afterAutospacing="1" w:line="240" w:lineRule="auto"/>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color w:val="222222"/>
          <w:sz w:val="20"/>
          <w:szCs w:val="20"/>
          <w:lang w:eastAsia="cs-CZ"/>
        </w:rPr>
        <w:t>čl. 24</w:t>
      </w:r>
      <w:r w:rsidRPr="00871206">
        <w:rPr>
          <w:rFonts w:ascii="Trebuchet MS" w:eastAsia="Times New Roman" w:hAnsi="Trebuchet MS" w:cs="Times New Roman"/>
          <w:color w:val="222222"/>
          <w:sz w:val="20"/>
          <w:szCs w:val="20"/>
          <w:lang w:eastAsia="cs-CZ"/>
        </w:rPr>
        <w:br/>
        <w:t>Neobsazeno</w:t>
      </w:r>
    </w:p>
    <w:p w:rsidR="00871206" w:rsidRPr="00871206" w:rsidRDefault="00871206" w:rsidP="00871206">
      <w:pPr>
        <w:spacing w:before="100" w:beforeAutospacing="1" w:after="100" w:afterAutospacing="1" w:line="240" w:lineRule="auto"/>
        <w:jc w:val="center"/>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b/>
          <w:bCs/>
          <w:color w:val="222222"/>
          <w:sz w:val="20"/>
          <w:szCs w:val="20"/>
          <w:lang w:eastAsia="cs-CZ"/>
        </w:rPr>
        <w:t>IV.</w:t>
      </w:r>
      <w:r w:rsidRPr="00871206">
        <w:rPr>
          <w:rFonts w:ascii="Trebuchet MS" w:eastAsia="Times New Roman" w:hAnsi="Trebuchet MS" w:cs="Times New Roman"/>
          <w:b/>
          <w:bCs/>
          <w:color w:val="222222"/>
          <w:sz w:val="20"/>
          <w:szCs w:val="20"/>
          <w:lang w:eastAsia="cs-CZ"/>
        </w:rPr>
        <w:br/>
        <w:t>Představenstvo</w:t>
      </w:r>
    </w:p>
    <w:p w:rsidR="00871206" w:rsidRPr="00871206" w:rsidRDefault="00871206" w:rsidP="00871206">
      <w:pPr>
        <w:spacing w:before="100" w:beforeAutospacing="1" w:after="100" w:afterAutospacing="1" w:line="240" w:lineRule="auto"/>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color w:val="222222"/>
          <w:sz w:val="20"/>
          <w:szCs w:val="20"/>
          <w:lang w:eastAsia="cs-CZ"/>
        </w:rPr>
        <w:t>čl. 25</w:t>
      </w:r>
      <w:r w:rsidRPr="00871206">
        <w:rPr>
          <w:rFonts w:ascii="Trebuchet MS" w:eastAsia="Times New Roman" w:hAnsi="Trebuchet MS" w:cs="Times New Roman"/>
          <w:color w:val="222222"/>
          <w:sz w:val="20"/>
          <w:szCs w:val="20"/>
          <w:lang w:eastAsia="cs-CZ"/>
        </w:rPr>
        <w:br/>
        <w:t>Ustavení představenstva</w:t>
      </w:r>
      <w:r w:rsidRPr="00871206">
        <w:rPr>
          <w:rFonts w:ascii="Trebuchet MS" w:eastAsia="Times New Roman" w:hAnsi="Trebuchet MS" w:cs="Times New Roman"/>
          <w:color w:val="222222"/>
          <w:sz w:val="20"/>
          <w:szCs w:val="20"/>
          <w:lang w:eastAsia="cs-CZ"/>
        </w:rPr>
        <w:br/>
        <w:t>1) Členové představenstva se bezprostředně po schůzi nejvyššího orgánu družstva, na níž byli zvoleni, sejdou k ustavující schůzi a ze svého středu zvolí předsedu, místopředsedy a popřípadě rozdělí další funkce.</w:t>
      </w:r>
      <w:r w:rsidRPr="00871206">
        <w:rPr>
          <w:rFonts w:ascii="Trebuchet MS" w:eastAsia="Times New Roman" w:hAnsi="Trebuchet MS" w:cs="Times New Roman"/>
          <w:color w:val="222222"/>
          <w:sz w:val="20"/>
          <w:szCs w:val="20"/>
          <w:lang w:eastAsia="cs-CZ"/>
        </w:rPr>
        <w:br/>
        <w:t>2) Ustavující schůzi zahajuje a řídí věkově nejstarší člen představenstva. Po svém zvolení další průběh schůze řídí zvolený předseda.</w:t>
      </w:r>
      <w:r w:rsidRPr="00871206">
        <w:rPr>
          <w:rFonts w:ascii="Trebuchet MS" w:eastAsia="Times New Roman" w:hAnsi="Trebuchet MS" w:cs="Times New Roman"/>
          <w:color w:val="222222"/>
          <w:sz w:val="20"/>
          <w:szCs w:val="20"/>
          <w:lang w:eastAsia="cs-CZ"/>
        </w:rPr>
        <w:br/>
        <w:t>3) O průběhu schůze, o volbě předsedy a místopředsedů a o rozdělení funkcí ostatním členům představenstva se pořizuje zápis, jehož ověřený opis je jedním z podkladů pro zápis do obchodního rejstříku.</w:t>
      </w:r>
      <w:r w:rsidRPr="00871206">
        <w:rPr>
          <w:rFonts w:ascii="Trebuchet MS" w:eastAsia="Times New Roman" w:hAnsi="Trebuchet MS" w:cs="Times New Roman"/>
          <w:color w:val="222222"/>
          <w:sz w:val="20"/>
          <w:szCs w:val="20"/>
          <w:lang w:eastAsia="cs-CZ"/>
        </w:rPr>
        <w:br/>
      </w:r>
      <w:r w:rsidRPr="00871206">
        <w:rPr>
          <w:rFonts w:ascii="Trebuchet MS" w:eastAsia="Times New Roman" w:hAnsi="Trebuchet MS" w:cs="Times New Roman"/>
          <w:color w:val="222222"/>
          <w:sz w:val="20"/>
          <w:szCs w:val="20"/>
          <w:lang w:eastAsia="cs-CZ"/>
        </w:rPr>
        <w:lastRenderedPageBreak/>
        <w:t>4) Nově zvolené je představenstvo, jehož všichni dosavadní členové byli zvoleni i pro další funkční období. Ustavující schůze tohoto představenstva k volbě předsedy a místopředsedů a ke stanovení ostatních funkcí se musí sejít i v tomto případě.</w:t>
      </w:r>
    </w:p>
    <w:p w:rsidR="00871206" w:rsidRPr="00871206" w:rsidRDefault="00871206" w:rsidP="00871206">
      <w:pPr>
        <w:spacing w:before="100" w:beforeAutospacing="1" w:after="100" w:afterAutospacing="1" w:line="240" w:lineRule="auto"/>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color w:val="222222"/>
          <w:sz w:val="20"/>
          <w:szCs w:val="20"/>
          <w:lang w:eastAsia="cs-CZ"/>
        </w:rPr>
        <w:t>čl. 26</w:t>
      </w:r>
      <w:r w:rsidRPr="00871206">
        <w:rPr>
          <w:rFonts w:ascii="Trebuchet MS" w:eastAsia="Times New Roman" w:hAnsi="Trebuchet MS" w:cs="Times New Roman"/>
          <w:color w:val="222222"/>
          <w:sz w:val="20"/>
          <w:szCs w:val="20"/>
          <w:lang w:eastAsia="cs-CZ"/>
        </w:rPr>
        <w:br/>
        <w:t>Pořad schůzí představenstva</w:t>
      </w:r>
      <w:r w:rsidRPr="00871206">
        <w:rPr>
          <w:rFonts w:ascii="Trebuchet MS" w:eastAsia="Times New Roman" w:hAnsi="Trebuchet MS" w:cs="Times New Roman"/>
          <w:color w:val="222222"/>
          <w:sz w:val="20"/>
          <w:szCs w:val="20"/>
          <w:lang w:eastAsia="cs-CZ"/>
        </w:rPr>
        <w:br/>
        <w:t>1) Návrh pořadu schůzí představenstva stanoví jeho předseda v souladu s plánem práce. Členové představenstva mohou předložit návrh na doplnění pořadu schůze.</w:t>
      </w:r>
      <w:r w:rsidRPr="00871206">
        <w:rPr>
          <w:rFonts w:ascii="Trebuchet MS" w:eastAsia="Times New Roman" w:hAnsi="Trebuchet MS" w:cs="Times New Roman"/>
          <w:color w:val="222222"/>
          <w:sz w:val="20"/>
          <w:szCs w:val="20"/>
          <w:lang w:eastAsia="cs-CZ"/>
        </w:rPr>
        <w:br/>
        <w:t>2) Pořad schůze představenstva probíhá v tomto sledu:</w:t>
      </w:r>
      <w:r w:rsidRPr="00871206">
        <w:rPr>
          <w:rFonts w:ascii="Trebuchet MS" w:eastAsia="Times New Roman" w:hAnsi="Trebuchet MS" w:cs="Times New Roman"/>
          <w:color w:val="222222"/>
          <w:sz w:val="20"/>
          <w:szCs w:val="20"/>
          <w:lang w:eastAsia="cs-CZ"/>
        </w:rPr>
        <w:br/>
        <w:t>a) schválení návrhu pořadu schůze,</w:t>
      </w:r>
      <w:r w:rsidRPr="00871206">
        <w:rPr>
          <w:rFonts w:ascii="Trebuchet MS" w:eastAsia="Times New Roman" w:hAnsi="Trebuchet MS" w:cs="Times New Roman"/>
          <w:color w:val="222222"/>
          <w:sz w:val="20"/>
          <w:szCs w:val="20"/>
          <w:lang w:eastAsia="cs-CZ"/>
        </w:rPr>
        <w:br/>
        <w:t>b) schválení zápisu z poslední schůze,</w:t>
      </w:r>
      <w:r w:rsidRPr="00871206">
        <w:rPr>
          <w:rFonts w:ascii="Trebuchet MS" w:eastAsia="Times New Roman" w:hAnsi="Trebuchet MS" w:cs="Times New Roman"/>
          <w:color w:val="222222"/>
          <w:sz w:val="20"/>
          <w:szCs w:val="20"/>
          <w:lang w:eastAsia="cs-CZ"/>
        </w:rPr>
        <w:br/>
        <w:t>c) kontrola plnění úkolů a usnesení představenstva,</w:t>
      </w:r>
      <w:r w:rsidRPr="00871206">
        <w:rPr>
          <w:rFonts w:ascii="Trebuchet MS" w:eastAsia="Times New Roman" w:hAnsi="Trebuchet MS" w:cs="Times New Roman"/>
          <w:color w:val="222222"/>
          <w:sz w:val="20"/>
          <w:szCs w:val="20"/>
          <w:lang w:eastAsia="cs-CZ"/>
        </w:rPr>
        <w:br/>
        <w:t>d) projednávání otázek zařazených na pořad schůze.</w:t>
      </w:r>
      <w:r w:rsidRPr="00871206">
        <w:rPr>
          <w:rFonts w:ascii="Trebuchet MS" w:eastAsia="Times New Roman" w:hAnsi="Trebuchet MS" w:cs="Times New Roman"/>
          <w:color w:val="222222"/>
          <w:sz w:val="20"/>
          <w:szCs w:val="20"/>
          <w:lang w:eastAsia="cs-CZ"/>
        </w:rPr>
        <w:br/>
        <w:t>3) Představenstvo se musí sejít nejpozději do 10 dnů od doručení podnětu kontrolní komise, jestliže na její výzvu nedošlo k nápravě nedostatků.</w:t>
      </w:r>
    </w:p>
    <w:p w:rsidR="00871206" w:rsidRPr="00871206" w:rsidRDefault="00871206" w:rsidP="00871206">
      <w:pPr>
        <w:spacing w:before="100" w:beforeAutospacing="1" w:after="100" w:afterAutospacing="1" w:line="240" w:lineRule="auto"/>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color w:val="222222"/>
          <w:sz w:val="20"/>
          <w:szCs w:val="20"/>
          <w:lang w:eastAsia="cs-CZ"/>
        </w:rPr>
        <w:t>čl. 27</w:t>
      </w:r>
      <w:r w:rsidRPr="00871206">
        <w:rPr>
          <w:rFonts w:ascii="Trebuchet MS" w:eastAsia="Times New Roman" w:hAnsi="Trebuchet MS" w:cs="Times New Roman"/>
          <w:color w:val="222222"/>
          <w:sz w:val="20"/>
          <w:szCs w:val="20"/>
          <w:lang w:eastAsia="cs-CZ"/>
        </w:rPr>
        <w:br/>
        <w:t>Jednání představenstva</w:t>
      </w:r>
      <w:r w:rsidRPr="00871206">
        <w:rPr>
          <w:rFonts w:ascii="Trebuchet MS" w:eastAsia="Times New Roman" w:hAnsi="Trebuchet MS" w:cs="Times New Roman"/>
          <w:color w:val="222222"/>
          <w:sz w:val="20"/>
          <w:szCs w:val="20"/>
          <w:lang w:eastAsia="cs-CZ"/>
        </w:rPr>
        <w:br/>
        <w:t>Rozpravu k návrhům řídí předsedající. Předsedající rozpravu ukončí, jestliže by její pokračování bylo neúčelné. Je-li třeba na základě rozpravy změnit návrh usnesení, shrne předsedající výsledky rozpravy a formuluje nový návrh. Po skončení rozpravy dává předsedající o návrhu hlasovat.</w:t>
      </w:r>
    </w:p>
    <w:p w:rsidR="00871206" w:rsidRPr="00871206" w:rsidRDefault="00871206" w:rsidP="00871206">
      <w:pPr>
        <w:spacing w:before="100" w:beforeAutospacing="1" w:after="100" w:afterAutospacing="1" w:line="240" w:lineRule="auto"/>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color w:val="222222"/>
          <w:sz w:val="20"/>
          <w:szCs w:val="20"/>
          <w:lang w:eastAsia="cs-CZ"/>
        </w:rPr>
        <w:t>čl. 28</w:t>
      </w:r>
      <w:r w:rsidRPr="00871206">
        <w:rPr>
          <w:rFonts w:ascii="Trebuchet MS" w:eastAsia="Times New Roman" w:hAnsi="Trebuchet MS" w:cs="Times New Roman"/>
          <w:color w:val="222222"/>
          <w:sz w:val="20"/>
          <w:szCs w:val="20"/>
          <w:lang w:eastAsia="cs-CZ"/>
        </w:rPr>
        <w:br/>
        <w:t>1) Představenstvo projednává záležitosti převážně podle písemných dokladů.</w:t>
      </w:r>
      <w:r w:rsidRPr="00871206">
        <w:rPr>
          <w:rFonts w:ascii="Trebuchet MS" w:eastAsia="Times New Roman" w:hAnsi="Trebuchet MS" w:cs="Times New Roman"/>
          <w:color w:val="222222"/>
          <w:sz w:val="20"/>
          <w:szCs w:val="20"/>
          <w:lang w:eastAsia="cs-CZ"/>
        </w:rPr>
        <w:br/>
        <w:t>2) Rozsah písemných dokladů je určován povahou předkládaných zpráv a návrhů.</w:t>
      </w:r>
      <w:r w:rsidRPr="00871206">
        <w:rPr>
          <w:rFonts w:ascii="Trebuchet MS" w:eastAsia="Times New Roman" w:hAnsi="Trebuchet MS" w:cs="Times New Roman"/>
          <w:color w:val="222222"/>
          <w:sz w:val="20"/>
          <w:szCs w:val="20"/>
          <w:lang w:eastAsia="cs-CZ"/>
        </w:rPr>
        <w:br/>
        <w:t>3) Návrh usnesení obsahuje znění úkolů, jméno člena představenstva (nebo pracovníka) odpovědného za splnění úkolů a lhůtu ke splnění úkolu.</w:t>
      </w:r>
      <w:r w:rsidRPr="00871206">
        <w:rPr>
          <w:rFonts w:ascii="Trebuchet MS" w:eastAsia="Times New Roman" w:hAnsi="Trebuchet MS" w:cs="Times New Roman"/>
          <w:color w:val="222222"/>
          <w:sz w:val="20"/>
          <w:szCs w:val="20"/>
          <w:lang w:eastAsia="cs-CZ"/>
        </w:rPr>
        <w:br/>
        <w:t>4) Písemné zprávy podepisuje ten, kdo je předkládá, popřípadě ten, kdo je zpracoval.</w:t>
      </w:r>
      <w:r w:rsidRPr="00871206">
        <w:rPr>
          <w:rFonts w:ascii="Trebuchet MS" w:eastAsia="Times New Roman" w:hAnsi="Trebuchet MS" w:cs="Times New Roman"/>
          <w:color w:val="222222"/>
          <w:sz w:val="20"/>
          <w:szCs w:val="20"/>
          <w:lang w:eastAsia="cs-CZ"/>
        </w:rPr>
        <w:br/>
        <w:t>5) Písemné podklady pro jednání představenstva se členům, popř. dalším účastníkům jednání, předkládají tak, aby se s nimi mohli včas seznámit.</w:t>
      </w:r>
    </w:p>
    <w:p w:rsidR="00871206" w:rsidRPr="00871206" w:rsidRDefault="00871206" w:rsidP="00871206">
      <w:pPr>
        <w:spacing w:before="100" w:beforeAutospacing="1" w:after="100" w:afterAutospacing="1" w:line="240" w:lineRule="auto"/>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color w:val="222222"/>
          <w:sz w:val="20"/>
          <w:szCs w:val="20"/>
          <w:lang w:eastAsia="cs-CZ"/>
        </w:rPr>
        <w:t>čl. 29</w:t>
      </w:r>
      <w:r w:rsidRPr="00871206">
        <w:rPr>
          <w:rFonts w:ascii="Trebuchet MS" w:eastAsia="Times New Roman" w:hAnsi="Trebuchet MS" w:cs="Times New Roman"/>
          <w:color w:val="222222"/>
          <w:sz w:val="20"/>
          <w:szCs w:val="20"/>
          <w:lang w:eastAsia="cs-CZ"/>
        </w:rPr>
        <w:br/>
        <w:t>1) Nesouhlasí-li člen představenstva s přijatým usnesením, má právo požadovat, aby jeho názor byl uveden v zápisu, popř., aby bylo zapsáno, že hlasoval proti přijatému usnesení. To však nezbavuje člena představenstva, který tak učinil, povinnosti přijaté usnesení plnit.</w:t>
      </w:r>
      <w:r w:rsidRPr="00871206">
        <w:rPr>
          <w:rFonts w:ascii="Trebuchet MS" w:eastAsia="Times New Roman" w:hAnsi="Trebuchet MS" w:cs="Times New Roman"/>
          <w:color w:val="222222"/>
          <w:sz w:val="20"/>
          <w:szCs w:val="20"/>
          <w:lang w:eastAsia="cs-CZ"/>
        </w:rPr>
        <w:br/>
        <w:t xml:space="preserve">2) K průběhu jednání představenstva, popř. k přijatým </w:t>
      </w:r>
      <w:proofErr w:type="spellStart"/>
      <w:r w:rsidRPr="00871206">
        <w:rPr>
          <w:rFonts w:ascii="Trebuchet MS" w:eastAsia="Times New Roman" w:hAnsi="Trebuchet MS" w:cs="Times New Roman"/>
          <w:color w:val="222222"/>
          <w:sz w:val="20"/>
          <w:szCs w:val="20"/>
          <w:lang w:eastAsia="cs-CZ"/>
        </w:rPr>
        <w:t>usnesemím</w:t>
      </w:r>
      <w:proofErr w:type="spellEnd"/>
      <w:r w:rsidRPr="00871206">
        <w:rPr>
          <w:rFonts w:ascii="Trebuchet MS" w:eastAsia="Times New Roman" w:hAnsi="Trebuchet MS" w:cs="Times New Roman"/>
          <w:color w:val="222222"/>
          <w:sz w:val="20"/>
          <w:szCs w:val="20"/>
          <w:lang w:eastAsia="cs-CZ"/>
        </w:rPr>
        <w:t xml:space="preserve"> se vyjadřuje přítomný zástupce kontrolní komise. Námitky zástupce kontrolní komise proti jednání představenstva, přijatým usnesením, popřípadě jeho stanovisko k průběhu jednání představenstva, musí být v zápisu z jednání představenstva uvedeny, a to ve formulaci, kterou zástupce kontrolní komise požaduje.</w:t>
      </w:r>
    </w:p>
    <w:p w:rsidR="00871206" w:rsidRPr="00871206" w:rsidRDefault="00871206" w:rsidP="00871206">
      <w:pPr>
        <w:spacing w:before="100" w:beforeAutospacing="1" w:after="100" w:afterAutospacing="1" w:line="240" w:lineRule="auto"/>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color w:val="222222"/>
          <w:sz w:val="20"/>
          <w:szCs w:val="20"/>
          <w:lang w:eastAsia="cs-CZ"/>
        </w:rPr>
        <w:t>čl. 30</w:t>
      </w:r>
      <w:r w:rsidRPr="00871206">
        <w:rPr>
          <w:rFonts w:ascii="Trebuchet MS" w:eastAsia="Times New Roman" w:hAnsi="Trebuchet MS" w:cs="Times New Roman"/>
          <w:color w:val="222222"/>
          <w:sz w:val="20"/>
          <w:szCs w:val="20"/>
          <w:lang w:eastAsia="cs-CZ"/>
        </w:rPr>
        <w:br/>
        <w:t>Neobsazeno</w:t>
      </w:r>
    </w:p>
    <w:p w:rsidR="00871206" w:rsidRPr="00871206" w:rsidRDefault="00871206" w:rsidP="00871206">
      <w:pPr>
        <w:spacing w:before="100" w:beforeAutospacing="1" w:after="100" w:afterAutospacing="1" w:line="240" w:lineRule="auto"/>
        <w:jc w:val="center"/>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b/>
          <w:bCs/>
          <w:color w:val="222222"/>
          <w:sz w:val="20"/>
          <w:szCs w:val="20"/>
          <w:lang w:eastAsia="cs-CZ"/>
        </w:rPr>
        <w:t>V.</w:t>
      </w:r>
      <w:r w:rsidRPr="00871206">
        <w:rPr>
          <w:rFonts w:ascii="Trebuchet MS" w:eastAsia="Times New Roman" w:hAnsi="Trebuchet MS" w:cs="Times New Roman"/>
          <w:b/>
          <w:bCs/>
          <w:color w:val="222222"/>
          <w:sz w:val="20"/>
          <w:szCs w:val="20"/>
          <w:lang w:eastAsia="cs-CZ"/>
        </w:rPr>
        <w:br/>
        <w:t>Kontrolní komise</w:t>
      </w:r>
    </w:p>
    <w:p w:rsidR="00871206" w:rsidRPr="00871206" w:rsidRDefault="00871206" w:rsidP="00871206">
      <w:pPr>
        <w:spacing w:before="100" w:beforeAutospacing="1" w:after="100" w:afterAutospacing="1" w:line="240" w:lineRule="auto"/>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color w:val="222222"/>
          <w:sz w:val="20"/>
          <w:szCs w:val="20"/>
          <w:lang w:eastAsia="cs-CZ"/>
        </w:rPr>
        <w:t>čl. 31</w:t>
      </w:r>
      <w:r w:rsidRPr="00871206">
        <w:rPr>
          <w:rFonts w:ascii="Trebuchet MS" w:eastAsia="Times New Roman" w:hAnsi="Trebuchet MS" w:cs="Times New Roman"/>
          <w:color w:val="222222"/>
          <w:sz w:val="20"/>
          <w:szCs w:val="20"/>
          <w:lang w:eastAsia="cs-CZ"/>
        </w:rPr>
        <w:br/>
        <w:t>Ustavení kontrolní komise</w:t>
      </w:r>
      <w:r w:rsidRPr="00871206">
        <w:rPr>
          <w:rFonts w:ascii="Trebuchet MS" w:eastAsia="Times New Roman" w:hAnsi="Trebuchet MS" w:cs="Times New Roman"/>
          <w:color w:val="222222"/>
          <w:sz w:val="20"/>
          <w:szCs w:val="20"/>
          <w:lang w:eastAsia="cs-CZ"/>
        </w:rPr>
        <w:br/>
        <w:t>1) Členové kontrolní komise se bezprostředně po schůzi nejvyššího orgánu družstva, na níž byli zvoleni, sejdou k ustavující schůzi a ze svého středu zvolí předsedu, místopředsedu a rozdělí další funkce.</w:t>
      </w:r>
      <w:r w:rsidRPr="00871206">
        <w:rPr>
          <w:rFonts w:ascii="Trebuchet MS" w:eastAsia="Times New Roman" w:hAnsi="Trebuchet MS" w:cs="Times New Roman"/>
          <w:color w:val="222222"/>
          <w:sz w:val="20"/>
          <w:szCs w:val="20"/>
          <w:lang w:eastAsia="cs-CZ"/>
        </w:rPr>
        <w:br/>
        <w:t>2) Ustavující schůzi zahajuje a řídí věkově nejstarší člen kontrolní komise. Po svém zvolení další průběh schůze řídí zvolený předseda.</w:t>
      </w:r>
      <w:r w:rsidRPr="00871206">
        <w:rPr>
          <w:rFonts w:ascii="Trebuchet MS" w:eastAsia="Times New Roman" w:hAnsi="Trebuchet MS" w:cs="Times New Roman"/>
          <w:color w:val="222222"/>
          <w:sz w:val="20"/>
          <w:szCs w:val="20"/>
          <w:lang w:eastAsia="cs-CZ"/>
        </w:rPr>
        <w:br/>
        <w:t>3) Nově zvolená je i kontrolní komise, jejíž všichni členové byli zvoleni i pro další funkční období. Ustavující schůze této kontrolní komise k volbě předsedy a místopředsedy a ke stanovení ostatních funkcí se musí sejít i v tomto případě.</w:t>
      </w:r>
      <w:r w:rsidRPr="00871206">
        <w:rPr>
          <w:rFonts w:ascii="Trebuchet MS" w:eastAsia="Times New Roman" w:hAnsi="Trebuchet MS" w:cs="Times New Roman"/>
          <w:color w:val="222222"/>
          <w:sz w:val="20"/>
          <w:szCs w:val="20"/>
          <w:lang w:eastAsia="cs-CZ"/>
        </w:rPr>
        <w:br/>
        <w:t>4) O průběhu schůze, o volbě předsedy a místopředsedy a o rozdělení funkcí ostatním členům kontrolní komise se pořizuje zápis.</w:t>
      </w:r>
    </w:p>
    <w:p w:rsidR="00871206" w:rsidRPr="00871206" w:rsidRDefault="00871206" w:rsidP="00871206">
      <w:pPr>
        <w:spacing w:before="100" w:beforeAutospacing="1" w:after="100" w:afterAutospacing="1" w:line="240" w:lineRule="auto"/>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color w:val="222222"/>
          <w:sz w:val="20"/>
          <w:szCs w:val="20"/>
          <w:lang w:eastAsia="cs-CZ"/>
        </w:rPr>
        <w:t>čl. 32</w:t>
      </w:r>
      <w:r w:rsidRPr="00871206">
        <w:rPr>
          <w:rFonts w:ascii="Trebuchet MS" w:eastAsia="Times New Roman" w:hAnsi="Trebuchet MS" w:cs="Times New Roman"/>
          <w:color w:val="222222"/>
          <w:sz w:val="20"/>
          <w:szCs w:val="20"/>
          <w:lang w:eastAsia="cs-CZ"/>
        </w:rPr>
        <w:br/>
        <w:t>Pořad schůzí kontrolní komise</w:t>
      </w:r>
      <w:r w:rsidRPr="00871206">
        <w:rPr>
          <w:rFonts w:ascii="Trebuchet MS" w:eastAsia="Times New Roman" w:hAnsi="Trebuchet MS" w:cs="Times New Roman"/>
          <w:color w:val="222222"/>
          <w:sz w:val="20"/>
          <w:szCs w:val="20"/>
          <w:lang w:eastAsia="cs-CZ"/>
        </w:rPr>
        <w:br/>
        <w:t>Návrh pořadu schůzí kontrolní komise stanoví její předseda. Členové kontrolní komise mohou předložit návrh na doplnění pořadu schůze.</w:t>
      </w:r>
    </w:p>
    <w:p w:rsidR="00871206" w:rsidRPr="00871206" w:rsidRDefault="00871206" w:rsidP="00871206">
      <w:pPr>
        <w:spacing w:before="100" w:beforeAutospacing="1" w:after="100" w:afterAutospacing="1" w:line="240" w:lineRule="auto"/>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color w:val="222222"/>
          <w:sz w:val="20"/>
          <w:szCs w:val="20"/>
          <w:lang w:eastAsia="cs-CZ"/>
        </w:rPr>
        <w:lastRenderedPageBreak/>
        <w:t>čl. 33</w:t>
      </w:r>
      <w:r w:rsidRPr="00871206">
        <w:rPr>
          <w:rFonts w:ascii="Trebuchet MS" w:eastAsia="Times New Roman" w:hAnsi="Trebuchet MS" w:cs="Times New Roman"/>
          <w:color w:val="222222"/>
          <w:sz w:val="20"/>
          <w:szCs w:val="20"/>
          <w:lang w:eastAsia="cs-CZ"/>
        </w:rPr>
        <w:br/>
        <w:t>Jednání kontrolní komise</w:t>
      </w:r>
      <w:r w:rsidRPr="00871206">
        <w:rPr>
          <w:rFonts w:ascii="Trebuchet MS" w:eastAsia="Times New Roman" w:hAnsi="Trebuchet MS" w:cs="Times New Roman"/>
          <w:color w:val="222222"/>
          <w:sz w:val="20"/>
          <w:szCs w:val="20"/>
          <w:lang w:eastAsia="cs-CZ"/>
        </w:rPr>
        <w:br/>
        <w:t>1) Schůzi kontrolní komise svolává a řídí předseda (místopředseda),</w:t>
      </w:r>
      <w:r w:rsidRPr="00871206">
        <w:rPr>
          <w:rFonts w:ascii="Trebuchet MS" w:eastAsia="Times New Roman" w:hAnsi="Trebuchet MS" w:cs="Times New Roman"/>
          <w:color w:val="222222"/>
          <w:sz w:val="20"/>
          <w:szCs w:val="20"/>
          <w:lang w:eastAsia="cs-CZ"/>
        </w:rPr>
        <w:br/>
        <w:t>popř. pověřený člen kontrolní komise.</w:t>
      </w:r>
      <w:r w:rsidRPr="00871206">
        <w:rPr>
          <w:rFonts w:ascii="Trebuchet MS" w:eastAsia="Times New Roman" w:hAnsi="Trebuchet MS" w:cs="Times New Roman"/>
          <w:color w:val="222222"/>
          <w:sz w:val="20"/>
          <w:szCs w:val="20"/>
          <w:lang w:eastAsia="cs-CZ"/>
        </w:rPr>
        <w:br/>
        <w:t>2) Podklady pro jednání schůzí kontrolní komise, zejména stížnosti členů družstva, zprávy o vykonaných prověrkách, kontrolách a revizích, jakož i návrhy na opatření připravují a kontrolní komisi předkládají ve stanovených lhůtách pověření členové komise, kteří také informují komisi o průběhu prověrek a kontrol.</w:t>
      </w:r>
    </w:p>
    <w:p w:rsidR="00871206" w:rsidRPr="00871206" w:rsidRDefault="00871206" w:rsidP="00871206">
      <w:pPr>
        <w:spacing w:before="100" w:beforeAutospacing="1" w:after="100" w:afterAutospacing="1" w:line="240" w:lineRule="auto"/>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color w:val="222222"/>
          <w:sz w:val="20"/>
          <w:szCs w:val="20"/>
          <w:lang w:eastAsia="cs-CZ"/>
        </w:rPr>
        <w:t>3) Předkládané zprávy o prověrkách, kontrolách a revizích obsahují zejména:</w:t>
      </w:r>
      <w:r w:rsidRPr="00871206">
        <w:rPr>
          <w:rFonts w:ascii="Trebuchet MS" w:eastAsia="Times New Roman" w:hAnsi="Trebuchet MS" w:cs="Times New Roman"/>
          <w:color w:val="222222"/>
          <w:sz w:val="20"/>
          <w:szCs w:val="20"/>
          <w:lang w:eastAsia="cs-CZ"/>
        </w:rPr>
        <w:br/>
        <w:t>a) program prověrky,</w:t>
      </w:r>
      <w:r w:rsidRPr="00871206">
        <w:rPr>
          <w:rFonts w:ascii="Trebuchet MS" w:eastAsia="Times New Roman" w:hAnsi="Trebuchet MS" w:cs="Times New Roman"/>
          <w:color w:val="222222"/>
          <w:sz w:val="20"/>
          <w:szCs w:val="20"/>
          <w:lang w:eastAsia="cs-CZ"/>
        </w:rPr>
        <w:br/>
        <w:t>b) souhrnná zjištění o nedostatcích a jejich příčinách s uvedením za ně odpovědných osob,</w:t>
      </w:r>
      <w:r w:rsidRPr="00871206">
        <w:rPr>
          <w:rFonts w:ascii="Trebuchet MS" w:eastAsia="Times New Roman" w:hAnsi="Trebuchet MS" w:cs="Times New Roman"/>
          <w:color w:val="222222"/>
          <w:sz w:val="20"/>
          <w:szCs w:val="20"/>
          <w:lang w:eastAsia="cs-CZ"/>
        </w:rPr>
        <w:br/>
        <w:t>c) návrh opatření k odstranění zjištěných nedostatků.</w:t>
      </w:r>
      <w:r w:rsidRPr="00871206">
        <w:rPr>
          <w:rFonts w:ascii="Trebuchet MS" w:eastAsia="Times New Roman" w:hAnsi="Trebuchet MS" w:cs="Times New Roman"/>
          <w:color w:val="222222"/>
          <w:sz w:val="20"/>
          <w:szCs w:val="20"/>
          <w:lang w:eastAsia="cs-CZ"/>
        </w:rPr>
        <w:br/>
        <w:t>4) O návrhu opatření k odstranění zjištěných nedostatků rozhoduje kontrolní komise usnesením.</w:t>
      </w:r>
    </w:p>
    <w:p w:rsidR="00871206" w:rsidRPr="00871206" w:rsidRDefault="00871206" w:rsidP="00871206">
      <w:pPr>
        <w:spacing w:before="100" w:beforeAutospacing="1" w:after="100" w:afterAutospacing="1" w:line="240" w:lineRule="auto"/>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color w:val="222222"/>
          <w:sz w:val="20"/>
          <w:szCs w:val="20"/>
          <w:lang w:eastAsia="cs-CZ"/>
        </w:rPr>
        <w:t>čl. 34</w:t>
      </w:r>
      <w:r w:rsidRPr="00871206">
        <w:rPr>
          <w:rFonts w:ascii="Trebuchet MS" w:eastAsia="Times New Roman" w:hAnsi="Trebuchet MS" w:cs="Times New Roman"/>
          <w:color w:val="222222"/>
          <w:sz w:val="20"/>
          <w:szCs w:val="20"/>
          <w:lang w:eastAsia="cs-CZ"/>
        </w:rPr>
        <w:br/>
        <w:t>1) Nepřijme-li představenstvo návrh kontrolní komise na opatření k odstranění zjištěných nedostatků, nebo neplní-li představenstvo přijatá opatření, je kontrolní komise oprávněna požádat představenstvo o svolání nejvyššího orgánu družstva.</w:t>
      </w:r>
      <w:r w:rsidRPr="00871206">
        <w:rPr>
          <w:rFonts w:ascii="Trebuchet MS" w:eastAsia="Times New Roman" w:hAnsi="Trebuchet MS" w:cs="Times New Roman"/>
          <w:color w:val="222222"/>
          <w:sz w:val="20"/>
          <w:szCs w:val="20"/>
          <w:lang w:eastAsia="cs-CZ"/>
        </w:rPr>
        <w:br/>
        <w:t>2) Předseda kontrolní komise jedná za kontrolní komisi a podepisuje její usnesení.</w:t>
      </w:r>
      <w:r w:rsidRPr="00871206">
        <w:rPr>
          <w:rFonts w:ascii="Trebuchet MS" w:eastAsia="Times New Roman" w:hAnsi="Trebuchet MS" w:cs="Times New Roman"/>
          <w:color w:val="222222"/>
          <w:sz w:val="20"/>
          <w:szCs w:val="20"/>
          <w:lang w:eastAsia="cs-CZ"/>
        </w:rPr>
        <w:br/>
        <w:t>3) Předsedu v době jeho zaneprázdnění nebo nepřítomnosti zastupuje místopředseda kontrolní komise v plném rozsahu jeho pravomoci.</w:t>
      </w:r>
    </w:p>
    <w:p w:rsidR="00871206" w:rsidRPr="00871206" w:rsidRDefault="00871206" w:rsidP="00871206">
      <w:pPr>
        <w:spacing w:before="100" w:beforeAutospacing="1" w:after="100" w:afterAutospacing="1" w:line="240" w:lineRule="auto"/>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color w:val="222222"/>
          <w:sz w:val="20"/>
          <w:szCs w:val="20"/>
          <w:lang w:eastAsia="cs-CZ"/>
        </w:rPr>
        <w:t>čl. 35</w:t>
      </w:r>
      <w:r w:rsidRPr="00871206">
        <w:rPr>
          <w:rFonts w:ascii="Trebuchet MS" w:eastAsia="Times New Roman" w:hAnsi="Trebuchet MS" w:cs="Times New Roman"/>
          <w:color w:val="222222"/>
          <w:sz w:val="20"/>
          <w:szCs w:val="20"/>
          <w:lang w:eastAsia="cs-CZ"/>
        </w:rPr>
        <w:br/>
        <w:t>Neobsazeno</w:t>
      </w:r>
    </w:p>
    <w:p w:rsidR="00871206" w:rsidRPr="00871206" w:rsidRDefault="00871206" w:rsidP="00871206">
      <w:pPr>
        <w:spacing w:before="100" w:beforeAutospacing="1" w:after="100" w:afterAutospacing="1" w:line="240" w:lineRule="auto"/>
        <w:jc w:val="center"/>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b/>
          <w:bCs/>
          <w:color w:val="222222"/>
          <w:sz w:val="20"/>
          <w:szCs w:val="20"/>
          <w:lang w:eastAsia="cs-CZ"/>
        </w:rPr>
        <w:t>VI.</w:t>
      </w:r>
      <w:r w:rsidRPr="00871206">
        <w:rPr>
          <w:rFonts w:ascii="Trebuchet MS" w:eastAsia="Times New Roman" w:hAnsi="Trebuchet MS" w:cs="Times New Roman"/>
          <w:b/>
          <w:bCs/>
          <w:color w:val="222222"/>
          <w:sz w:val="20"/>
          <w:szCs w:val="20"/>
          <w:lang w:eastAsia="cs-CZ"/>
        </w:rPr>
        <w:br/>
        <w:t>Samosprávy</w:t>
      </w:r>
    </w:p>
    <w:p w:rsidR="00871206" w:rsidRPr="00871206" w:rsidRDefault="00871206" w:rsidP="00871206">
      <w:pPr>
        <w:spacing w:before="100" w:beforeAutospacing="1" w:after="100" w:afterAutospacing="1" w:line="240" w:lineRule="auto"/>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color w:val="222222"/>
          <w:sz w:val="20"/>
          <w:szCs w:val="20"/>
          <w:lang w:eastAsia="cs-CZ"/>
        </w:rPr>
        <w:t>čl. 36</w:t>
      </w:r>
      <w:r w:rsidRPr="00871206">
        <w:rPr>
          <w:rFonts w:ascii="Trebuchet MS" w:eastAsia="Times New Roman" w:hAnsi="Trebuchet MS" w:cs="Times New Roman"/>
          <w:color w:val="222222"/>
          <w:sz w:val="20"/>
          <w:szCs w:val="20"/>
          <w:lang w:eastAsia="cs-CZ"/>
        </w:rPr>
        <w:br/>
        <w:t>Ustavení samosprávy</w:t>
      </w:r>
      <w:r w:rsidRPr="00871206">
        <w:rPr>
          <w:rFonts w:ascii="Trebuchet MS" w:eastAsia="Times New Roman" w:hAnsi="Trebuchet MS" w:cs="Times New Roman"/>
          <w:color w:val="222222"/>
          <w:sz w:val="20"/>
          <w:szCs w:val="20"/>
          <w:lang w:eastAsia="cs-CZ"/>
        </w:rPr>
        <w:br/>
        <w:t>1) O zřízení samosprávy a o okruhu její působnosti rozhoduje představenstvo.</w:t>
      </w:r>
      <w:r w:rsidRPr="00871206">
        <w:rPr>
          <w:rFonts w:ascii="Trebuchet MS" w:eastAsia="Times New Roman" w:hAnsi="Trebuchet MS" w:cs="Times New Roman"/>
          <w:color w:val="222222"/>
          <w:sz w:val="20"/>
          <w:szCs w:val="20"/>
          <w:lang w:eastAsia="cs-CZ"/>
        </w:rPr>
        <w:br/>
        <w:t>2) Činnost samosprávy řídí představenstvo.</w:t>
      </w:r>
      <w:r w:rsidRPr="00871206">
        <w:rPr>
          <w:rFonts w:ascii="Trebuchet MS" w:eastAsia="Times New Roman" w:hAnsi="Trebuchet MS" w:cs="Times New Roman"/>
          <w:color w:val="222222"/>
          <w:sz w:val="20"/>
          <w:szCs w:val="20"/>
          <w:lang w:eastAsia="cs-CZ"/>
        </w:rPr>
        <w:br/>
        <w:t>3) Ustavující členskou schůzi samosprávy svolává na základě usnesení SD představenstvo. Musí na ni pozvat všechny členy, kteří jsou do samosprávy zařazeni. Pozvánky na ustavující členskou schůzi samosprávy se zasílají nejméně osm dní před konáním schůze. Písemnou pozvánku členům samosprávy může nahradit písemné oznámení vyvěšené na oznamovacích tabulích ve všech domech družstva v okruhu působnosti samosprávy.</w:t>
      </w:r>
      <w:r w:rsidRPr="00871206">
        <w:rPr>
          <w:rFonts w:ascii="Trebuchet MS" w:eastAsia="Times New Roman" w:hAnsi="Trebuchet MS" w:cs="Times New Roman"/>
          <w:color w:val="222222"/>
          <w:sz w:val="20"/>
          <w:szCs w:val="20"/>
          <w:lang w:eastAsia="cs-CZ"/>
        </w:rPr>
        <w:br/>
        <w:t>4) Na pozvánce musí být uveden pořad ustavující schůze.</w:t>
      </w:r>
      <w:r w:rsidRPr="00871206">
        <w:rPr>
          <w:rFonts w:ascii="Trebuchet MS" w:eastAsia="Times New Roman" w:hAnsi="Trebuchet MS" w:cs="Times New Roman"/>
          <w:color w:val="222222"/>
          <w:sz w:val="20"/>
          <w:szCs w:val="20"/>
          <w:lang w:eastAsia="cs-CZ"/>
        </w:rPr>
        <w:br/>
        <w:t>5) Ustavující členskou schůzi samosprávy řídí pověřený člen představenstva.</w:t>
      </w:r>
      <w:r w:rsidRPr="00871206">
        <w:rPr>
          <w:rFonts w:ascii="Trebuchet MS" w:eastAsia="Times New Roman" w:hAnsi="Trebuchet MS" w:cs="Times New Roman"/>
          <w:color w:val="222222"/>
          <w:sz w:val="20"/>
          <w:szCs w:val="20"/>
          <w:lang w:eastAsia="cs-CZ"/>
        </w:rPr>
        <w:br/>
        <w:t xml:space="preserve"> </w:t>
      </w:r>
      <w:r w:rsidRPr="00871206">
        <w:rPr>
          <w:rFonts w:ascii="Trebuchet MS" w:eastAsia="Times New Roman" w:hAnsi="Trebuchet MS" w:cs="Times New Roman"/>
          <w:color w:val="222222"/>
          <w:sz w:val="20"/>
          <w:szCs w:val="20"/>
          <w:lang w:eastAsia="cs-CZ"/>
        </w:rPr>
        <w:br/>
        <w:t>čl. 37</w:t>
      </w:r>
      <w:r w:rsidRPr="00871206">
        <w:rPr>
          <w:rFonts w:ascii="Trebuchet MS" w:eastAsia="Times New Roman" w:hAnsi="Trebuchet MS" w:cs="Times New Roman"/>
          <w:color w:val="222222"/>
          <w:sz w:val="20"/>
          <w:szCs w:val="20"/>
          <w:lang w:eastAsia="cs-CZ"/>
        </w:rPr>
        <w:br/>
        <w:t>Členská schůze samosprávy</w:t>
      </w:r>
      <w:r w:rsidRPr="00871206">
        <w:rPr>
          <w:rFonts w:ascii="Trebuchet MS" w:eastAsia="Times New Roman" w:hAnsi="Trebuchet MS" w:cs="Times New Roman"/>
          <w:color w:val="222222"/>
          <w:sz w:val="20"/>
          <w:szCs w:val="20"/>
          <w:lang w:eastAsia="cs-CZ"/>
        </w:rPr>
        <w:br/>
        <w:t>1) Na členské schůzi samosprávy se scházejí členové družstva zařazení do příslušné samosprávy.</w:t>
      </w:r>
      <w:r w:rsidRPr="00871206">
        <w:rPr>
          <w:rFonts w:ascii="Trebuchet MS" w:eastAsia="Times New Roman" w:hAnsi="Trebuchet MS" w:cs="Times New Roman"/>
          <w:color w:val="222222"/>
          <w:sz w:val="20"/>
          <w:szCs w:val="20"/>
          <w:lang w:eastAsia="cs-CZ"/>
        </w:rPr>
        <w:br/>
        <w:t>2) Členská schůze samosprávy se může usnášet jen o záležitostech spadajících do okruhu působnosti samosprávy.</w:t>
      </w:r>
      <w:r w:rsidRPr="00871206">
        <w:rPr>
          <w:rFonts w:ascii="Trebuchet MS" w:eastAsia="Times New Roman" w:hAnsi="Trebuchet MS" w:cs="Times New Roman"/>
          <w:color w:val="222222"/>
          <w:sz w:val="20"/>
          <w:szCs w:val="20"/>
          <w:lang w:eastAsia="cs-CZ"/>
        </w:rPr>
        <w:br/>
        <w:t>3) Členskou schůzi samosprávy svolává její výbor podle potřeb nejméně však jedenkrát do roka a nebo požádá-li o to alespoň 1/3 členů samosprávy. Členskou schůzi samosprávy řídí předseda nebo pověřený člen výboru samosprávy, v případě, že členskou schůzi samosprávy svolalo představenstvo, řídí ji pověřený člen představenstva.</w:t>
      </w:r>
      <w:r w:rsidRPr="00871206">
        <w:rPr>
          <w:rFonts w:ascii="Trebuchet MS" w:eastAsia="Times New Roman" w:hAnsi="Trebuchet MS" w:cs="Times New Roman"/>
          <w:color w:val="222222"/>
          <w:sz w:val="20"/>
          <w:szCs w:val="20"/>
          <w:lang w:eastAsia="cs-CZ"/>
        </w:rPr>
        <w:br/>
        <w:t>4) Stejnopis zápisu členské schůze samosprávy předává výbor samosprávy představenstvu do osmi dnů.</w:t>
      </w:r>
    </w:p>
    <w:p w:rsidR="00871206" w:rsidRPr="00871206" w:rsidRDefault="00871206" w:rsidP="00871206">
      <w:pPr>
        <w:spacing w:before="100" w:beforeAutospacing="1" w:after="100" w:afterAutospacing="1" w:line="240" w:lineRule="auto"/>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color w:val="222222"/>
          <w:sz w:val="20"/>
          <w:szCs w:val="20"/>
          <w:lang w:eastAsia="cs-CZ"/>
        </w:rPr>
        <w:t>čl. 38</w:t>
      </w:r>
      <w:r w:rsidRPr="00871206">
        <w:rPr>
          <w:rFonts w:ascii="Trebuchet MS" w:eastAsia="Times New Roman" w:hAnsi="Trebuchet MS" w:cs="Times New Roman"/>
          <w:color w:val="222222"/>
          <w:sz w:val="20"/>
          <w:szCs w:val="20"/>
          <w:lang w:eastAsia="cs-CZ"/>
        </w:rPr>
        <w:br/>
        <w:t>Práva a povinnosti delegátů a náhradníků</w:t>
      </w:r>
      <w:r w:rsidRPr="00871206">
        <w:rPr>
          <w:rFonts w:ascii="Trebuchet MS" w:eastAsia="Times New Roman" w:hAnsi="Trebuchet MS" w:cs="Times New Roman"/>
          <w:color w:val="222222"/>
          <w:sz w:val="20"/>
          <w:szCs w:val="20"/>
          <w:lang w:eastAsia="cs-CZ"/>
        </w:rPr>
        <w:br/>
        <w:t>1) Zvolený delegát má právo účastnit se aktivně jednání SD, být volen do pomocných orgánů (komisí) SD, vystoupit v diskusi anebo předložit písemně svůj diskusní příspěvek a požadovat zodpovězení předložených dotazů. Není-li dotaz zodpovězen v průběhu jednání SD, musí být delegátovi zodpovězen písemně do 14 dnů anebo ve lhůtě stanovené představenstvem. Zvolený delegát je povinen zúčastnit se po celou dobu jednání SD družstva a informovat výbor samosprávy o průběhu a usnesení SD, popř., v dohodě s výborem samosprávy, informovat členskou schůzi samosprávy.</w:t>
      </w:r>
      <w:r w:rsidRPr="00871206">
        <w:rPr>
          <w:rFonts w:ascii="Trebuchet MS" w:eastAsia="Times New Roman" w:hAnsi="Trebuchet MS" w:cs="Times New Roman"/>
          <w:color w:val="222222"/>
          <w:sz w:val="20"/>
          <w:szCs w:val="20"/>
          <w:lang w:eastAsia="cs-CZ"/>
        </w:rPr>
        <w:br/>
        <w:t>2) Nemůže-li se z vážných důvodů delegát účastnit jednání SD, je povinen svou neúčast včas projednat s výborem samosprávy a předat pozvánku na jednání SD a zaslané materiály výboru samosprávy.</w:t>
      </w:r>
      <w:r w:rsidRPr="00871206">
        <w:rPr>
          <w:rFonts w:ascii="Trebuchet MS" w:eastAsia="Times New Roman" w:hAnsi="Trebuchet MS" w:cs="Times New Roman"/>
          <w:color w:val="222222"/>
          <w:sz w:val="20"/>
          <w:szCs w:val="20"/>
          <w:lang w:eastAsia="cs-CZ"/>
        </w:rPr>
        <w:br/>
        <w:t>3) Za omluveného delegáta zajišťuje účast zvoleného náhradníka výbor samosprávy.</w:t>
      </w:r>
      <w:r w:rsidRPr="00871206">
        <w:rPr>
          <w:rFonts w:ascii="Trebuchet MS" w:eastAsia="Times New Roman" w:hAnsi="Trebuchet MS" w:cs="Times New Roman"/>
          <w:color w:val="222222"/>
          <w:sz w:val="20"/>
          <w:szCs w:val="20"/>
          <w:lang w:eastAsia="cs-CZ"/>
        </w:rPr>
        <w:br/>
        <w:t>4) Mandátem, opravňujícím na jednání SD, je pozvánka, doručovaná zpravidla delegátům bydlících prostřednictvím předsedy výboru příslušné samosprávy delegátům samosprávy nebydlících poštou na jejich adresu.</w:t>
      </w:r>
    </w:p>
    <w:p w:rsidR="00871206" w:rsidRPr="00871206" w:rsidRDefault="00871206" w:rsidP="00871206">
      <w:pPr>
        <w:spacing w:before="100" w:beforeAutospacing="1" w:after="100" w:afterAutospacing="1" w:line="240" w:lineRule="auto"/>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color w:val="222222"/>
          <w:sz w:val="20"/>
          <w:szCs w:val="20"/>
          <w:lang w:eastAsia="cs-CZ"/>
        </w:rPr>
        <w:t>čl. 39</w:t>
      </w:r>
      <w:r w:rsidRPr="00871206">
        <w:rPr>
          <w:rFonts w:ascii="Trebuchet MS" w:eastAsia="Times New Roman" w:hAnsi="Trebuchet MS" w:cs="Times New Roman"/>
          <w:color w:val="222222"/>
          <w:sz w:val="20"/>
          <w:szCs w:val="20"/>
          <w:lang w:eastAsia="cs-CZ"/>
        </w:rPr>
        <w:br/>
        <w:t>Neobsazeno</w:t>
      </w:r>
    </w:p>
    <w:p w:rsidR="00871206" w:rsidRPr="00871206" w:rsidRDefault="00871206" w:rsidP="00871206">
      <w:pPr>
        <w:spacing w:before="100" w:beforeAutospacing="1" w:after="100" w:afterAutospacing="1" w:line="240" w:lineRule="auto"/>
        <w:jc w:val="center"/>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b/>
          <w:bCs/>
          <w:color w:val="222222"/>
          <w:sz w:val="20"/>
          <w:szCs w:val="20"/>
          <w:lang w:eastAsia="cs-CZ"/>
        </w:rPr>
        <w:lastRenderedPageBreak/>
        <w:t>VII.</w:t>
      </w:r>
      <w:r w:rsidRPr="00871206">
        <w:rPr>
          <w:rFonts w:ascii="Trebuchet MS" w:eastAsia="Times New Roman" w:hAnsi="Trebuchet MS" w:cs="Times New Roman"/>
          <w:b/>
          <w:bCs/>
          <w:color w:val="222222"/>
          <w:sz w:val="20"/>
          <w:szCs w:val="20"/>
          <w:lang w:eastAsia="cs-CZ"/>
        </w:rPr>
        <w:br/>
        <w:t>Samosprávy vlastníků bytů</w:t>
      </w:r>
    </w:p>
    <w:p w:rsidR="00871206" w:rsidRPr="00871206" w:rsidRDefault="00871206" w:rsidP="00871206">
      <w:pPr>
        <w:spacing w:before="100" w:beforeAutospacing="1" w:after="100" w:afterAutospacing="1" w:line="240" w:lineRule="auto"/>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color w:val="222222"/>
          <w:sz w:val="20"/>
          <w:szCs w:val="20"/>
          <w:lang w:eastAsia="cs-CZ"/>
        </w:rPr>
        <w:t>čl. 40</w:t>
      </w:r>
      <w:r w:rsidRPr="00871206">
        <w:rPr>
          <w:rFonts w:ascii="Trebuchet MS" w:eastAsia="Times New Roman" w:hAnsi="Trebuchet MS" w:cs="Times New Roman"/>
          <w:color w:val="222222"/>
          <w:sz w:val="20"/>
          <w:szCs w:val="20"/>
          <w:lang w:eastAsia="cs-CZ"/>
        </w:rPr>
        <w:br/>
        <w:t xml:space="preserve">Část VII. platí pro byty, které tvořily jednu organizační jednotku (samosprávu) a kde je alespoň jeden byt převeden do vlastnictví dle zákona o vlastnictví bytů. Všechny byty ale i nadále tvoří jednu samosprávu, </w:t>
      </w:r>
      <w:proofErr w:type="gramStart"/>
      <w:r w:rsidRPr="00871206">
        <w:rPr>
          <w:rFonts w:ascii="Trebuchet MS" w:eastAsia="Times New Roman" w:hAnsi="Trebuchet MS" w:cs="Times New Roman"/>
          <w:color w:val="222222"/>
          <w:sz w:val="20"/>
          <w:szCs w:val="20"/>
          <w:lang w:eastAsia="cs-CZ"/>
        </w:rPr>
        <w:t>t.j. samostatnou</w:t>
      </w:r>
      <w:proofErr w:type="gramEnd"/>
      <w:r w:rsidRPr="00871206">
        <w:rPr>
          <w:rFonts w:ascii="Trebuchet MS" w:eastAsia="Times New Roman" w:hAnsi="Trebuchet MS" w:cs="Times New Roman"/>
          <w:color w:val="222222"/>
          <w:sz w:val="20"/>
          <w:szCs w:val="20"/>
          <w:lang w:eastAsia="cs-CZ"/>
        </w:rPr>
        <w:t xml:space="preserve"> ekonomickou jednotku obsahující všechny byty v domě.</w:t>
      </w:r>
    </w:p>
    <w:p w:rsidR="00871206" w:rsidRPr="00871206" w:rsidRDefault="00871206" w:rsidP="00871206">
      <w:pPr>
        <w:spacing w:before="100" w:beforeAutospacing="1" w:after="100" w:afterAutospacing="1" w:line="240" w:lineRule="auto"/>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color w:val="222222"/>
          <w:sz w:val="20"/>
          <w:szCs w:val="20"/>
          <w:lang w:eastAsia="cs-CZ"/>
        </w:rPr>
        <w:t>čl. 41</w:t>
      </w:r>
      <w:r w:rsidRPr="00871206">
        <w:rPr>
          <w:rFonts w:ascii="Trebuchet MS" w:eastAsia="Times New Roman" w:hAnsi="Trebuchet MS" w:cs="Times New Roman"/>
          <w:color w:val="222222"/>
          <w:sz w:val="20"/>
          <w:szCs w:val="20"/>
          <w:lang w:eastAsia="cs-CZ"/>
        </w:rPr>
        <w:br/>
        <w:t xml:space="preserve">Členské schůze samosprávy jsou nahrazeny schůzí samosprávy vlastníků bytů, při které uživatelé družstevních bytů zastupují na těchto </w:t>
      </w:r>
      <w:proofErr w:type="spellStart"/>
      <w:r w:rsidRPr="00871206">
        <w:rPr>
          <w:rFonts w:ascii="Trebuchet MS" w:eastAsia="Times New Roman" w:hAnsi="Trebuchet MS" w:cs="Times New Roman"/>
          <w:color w:val="222222"/>
          <w:sz w:val="20"/>
          <w:szCs w:val="20"/>
          <w:lang w:eastAsia="cs-CZ"/>
        </w:rPr>
        <w:t>schů</w:t>
      </w:r>
      <w:proofErr w:type="spellEnd"/>
      <w:r w:rsidRPr="00871206">
        <w:rPr>
          <w:rFonts w:ascii="Trebuchet MS" w:eastAsia="Times New Roman" w:hAnsi="Trebuchet MS" w:cs="Times New Roman"/>
          <w:color w:val="222222"/>
          <w:sz w:val="20"/>
          <w:szCs w:val="20"/>
          <w:lang w:eastAsia="cs-CZ"/>
        </w:rPr>
        <w:t xml:space="preserve"> </w:t>
      </w:r>
      <w:proofErr w:type="spellStart"/>
      <w:r w:rsidRPr="00871206">
        <w:rPr>
          <w:rFonts w:ascii="Trebuchet MS" w:eastAsia="Times New Roman" w:hAnsi="Trebuchet MS" w:cs="Times New Roman"/>
          <w:color w:val="222222"/>
          <w:sz w:val="20"/>
          <w:szCs w:val="20"/>
          <w:lang w:eastAsia="cs-CZ"/>
        </w:rPr>
        <w:t>zích</w:t>
      </w:r>
      <w:proofErr w:type="spellEnd"/>
      <w:r w:rsidRPr="00871206">
        <w:rPr>
          <w:rFonts w:ascii="Trebuchet MS" w:eastAsia="Times New Roman" w:hAnsi="Trebuchet MS" w:cs="Times New Roman"/>
          <w:color w:val="222222"/>
          <w:sz w:val="20"/>
          <w:szCs w:val="20"/>
          <w:lang w:eastAsia="cs-CZ"/>
        </w:rPr>
        <w:t xml:space="preserve"> vlastníka (družs</w:t>
      </w:r>
      <w:r w:rsidR="00B65C7B">
        <w:rPr>
          <w:rFonts w:ascii="Trebuchet MS" w:eastAsia="Times New Roman" w:hAnsi="Trebuchet MS" w:cs="Times New Roman"/>
          <w:color w:val="222222"/>
          <w:sz w:val="20"/>
          <w:szCs w:val="20"/>
          <w:lang w:eastAsia="cs-CZ"/>
        </w:rPr>
        <w:t xml:space="preserve">tvo) v souladu s čl. 81 a </w:t>
      </w:r>
      <w:proofErr w:type="gramStart"/>
      <w:r w:rsidR="00B65C7B">
        <w:rPr>
          <w:rFonts w:ascii="Trebuchet MS" w:eastAsia="Times New Roman" w:hAnsi="Trebuchet MS" w:cs="Times New Roman"/>
          <w:color w:val="222222"/>
          <w:sz w:val="20"/>
          <w:szCs w:val="20"/>
          <w:lang w:eastAsia="cs-CZ"/>
        </w:rPr>
        <w:t xml:space="preserve">84 </w:t>
      </w:r>
      <w:r w:rsidRPr="00871206">
        <w:rPr>
          <w:rFonts w:ascii="Trebuchet MS" w:eastAsia="Times New Roman" w:hAnsi="Trebuchet MS" w:cs="Times New Roman"/>
          <w:color w:val="222222"/>
          <w:sz w:val="20"/>
          <w:szCs w:val="20"/>
          <w:lang w:eastAsia="cs-CZ"/>
        </w:rPr>
        <w:t xml:space="preserve"> Stanov</w:t>
      </w:r>
      <w:proofErr w:type="gramEnd"/>
      <w:r w:rsidRPr="00871206">
        <w:rPr>
          <w:rFonts w:ascii="Trebuchet MS" w:eastAsia="Times New Roman" w:hAnsi="Trebuchet MS" w:cs="Times New Roman"/>
          <w:color w:val="222222"/>
          <w:sz w:val="20"/>
          <w:szCs w:val="20"/>
          <w:lang w:eastAsia="cs-CZ"/>
        </w:rPr>
        <w:t xml:space="preserve"> družstva. Vlastníci bytů mohou či nemusí být členy družstva.</w:t>
      </w:r>
    </w:p>
    <w:p w:rsidR="00871206" w:rsidRPr="00871206" w:rsidRDefault="00871206" w:rsidP="00871206">
      <w:pPr>
        <w:spacing w:before="100" w:beforeAutospacing="1" w:after="100" w:afterAutospacing="1" w:line="240" w:lineRule="auto"/>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color w:val="222222"/>
          <w:sz w:val="20"/>
          <w:szCs w:val="20"/>
          <w:lang w:eastAsia="cs-CZ"/>
        </w:rPr>
        <w:t>čl. 42</w:t>
      </w:r>
      <w:r w:rsidRPr="00871206">
        <w:rPr>
          <w:rFonts w:ascii="Trebuchet MS" w:eastAsia="Times New Roman" w:hAnsi="Trebuchet MS" w:cs="Times New Roman"/>
          <w:color w:val="222222"/>
          <w:sz w:val="20"/>
          <w:szCs w:val="20"/>
          <w:lang w:eastAsia="cs-CZ"/>
        </w:rPr>
        <w:br/>
        <w:t>Schůzi samosprávy vlastníků bytů svolává výbor samosprávy podle potřeby, nejméně jednou ročně. Pro svolání schůze vlastníků p</w:t>
      </w:r>
      <w:r w:rsidR="00B65C7B">
        <w:rPr>
          <w:rFonts w:ascii="Trebuchet MS" w:eastAsia="Times New Roman" w:hAnsi="Trebuchet MS" w:cs="Times New Roman"/>
          <w:color w:val="222222"/>
          <w:sz w:val="20"/>
          <w:szCs w:val="20"/>
          <w:lang w:eastAsia="cs-CZ"/>
        </w:rPr>
        <w:t xml:space="preserve">latí přiměřeně ustanovení čl. </w:t>
      </w:r>
      <w:proofErr w:type="gramStart"/>
      <w:r w:rsidR="00B65C7B">
        <w:rPr>
          <w:rFonts w:ascii="Trebuchet MS" w:eastAsia="Times New Roman" w:hAnsi="Trebuchet MS" w:cs="Times New Roman"/>
          <w:color w:val="222222"/>
          <w:sz w:val="20"/>
          <w:szCs w:val="20"/>
          <w:lang w:eastAsia="cs-CZ"/>
        </w:rPr>
        <w:t xml:space="preserve">82 </w:t>
      </w:r>
      <w:r w:rsidRPr="00871206">
        <w:rPr>
          <w:rFonts w:ascii="Trebuchet MS" w:eastAsia="Times New Roman" w:hAnsi="Trebuchet MS" w:cs="Times New Roman"/>
          <w:color w:val="222222"/>
          <w:sz w:val="20"/>
          <w:szCs w:val="20"/>
          <w:lang w:eastAsia="cs-CZ"/>
        </w:rPr>
        <w:t xml:space="preserve"> Stanov</w:t>
      </w:r>
      <w:proofErr w:type="gramEnd"/>
      <w:r w:rsidRPr="00871206">
        <w:rPr>
          <w:rFonts w:ascii="Trebuchet MS" w:eastAsia="Times New Roman" w:hAnsi="Trebuchet MS" w:cs="Times New Roman"/>
          <w:color w:val="222222"/>
          <w:sz w:val="20"/>
          <w:szCs w:val="20"/>
          <w:lang w:eastAsia="cs-CZ"/>
        </w:rPr>
        <w:t xml:space="preserve"> družstva.</w:t>
      </w:r>
    </w:p>
    <w:p w:rsidR="00871206" w:rsidRPr="00871206" w:rsidRDefault="00871206" w:rsidP="00871206">
      <w:pPr>
        <w:spacing w:before="100" w:beforeAutospacing="1" w:after="100" w:afterAutospacing="1" w:line="240" w:lineRule="auto"/>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color w:val="222222"/>
          <w:sz w:val="20"/>
          <w:szCs w:val="20"/>
          <w:lang w:eastAsia="cs-CZ"/>
        </w:rPr>
        <w:t>čl. 43</w:t>
      </w:r>
      <w:r w:rsidRPr="00871206">
        <w:rPr>
          <w:rFonts w:ascii="Trebuchet MS" w:eastAsia="Times New Roman" w:hAnsi="Trebuchet MS" w:cs="Times New Roman"/>
          <w:color w:val="222222"/>
          <w:sz w:val="20"/>
          <w:szCs w:val="20"/>
          <w:lang w:eastAsia="cs-CZ"/>
        </w:rPr>
        <w:br/>
        <w:t>Schůze samosprávy vlastníků bytů je způsobilá se usnášet, je-li součet spoluvlastnických podílů přítomných větší než 50% všech podílů dle prohlášení vlastníka. Jinak se</w:t>
      </w:r>
      <w:r w:rsidR="00B65C7B">
        <w:rPr>
          <w:rFonts w:ascii="Trebuchet MS" w:eastAsia="Times New Roman" w:hAnsi="Trebuchet MS" w:cs="Times New Roman"/>
          <w:color w:val="222222"/>
          <w:sz w:val="20"/>
          <w:szCs w:val="20"/>
          <w:lang w:eastAsia="cs-CZ"/>
        </w:rPr>
        <w:t xml:space="preserve"> postupuje podle čl. </w:t>
      </w:r>
      <w:proofErr w:type="gramStart"/>
      <w:r w:rsidR="00B65C7B">
        <w:rPr>
          <w:rFonts w:ascii="Trebuchet MS" w:eastAsia="Times New Roman" w:hAnsi="Trebuchet MS" w:cs="Times New Roman"/>
          <w:color w:val="222222"/>
          <w:sz w:val="20"/>
          <w:szCs w:val="20"/>
          <w:lang w:eastAsia="cs-CZ"/>
        </w:rPr>
        <w:t xml:space="preserve">83 </w:t>
      </w:r>
      <w:r w:rsidRPr="00871206">
        <w:rPr>
          <w:rFonts w:ascii="Trebuchet MS" w:eastAsia="Times New Roman" w:hAnsi="Trebuchet MS" w:cs="Times New Roman"/>
          <w:color w:val="222222"/>
          <w:sz w:val="20"/>
          <w:szCs w:val="20"/>
          <w:lang w:eastAsia="cs-CZ"/>
        </w:rPr>
        <w:t xml:space="preserve"> Stanov</w:t>
      </w:r>
      <w:proofErr w:type="gramEnd"/>
      <w:r w:rsidRPr="00871206">
        <w:rPr>
          <w:rFonts w:ascii="Trebuchet MS" w:eastAsia="Times New Roman" w:hAnsi="Trebuchet MS" w:cs="Times New Roman"/>
          <w:color w:val="222222"/>
          <w:sz w:val="20"/>
          <w:szCs w:val="20"/>
          <w:lang w:eastAsia="cs-CZ"/>
        </w:rPr>
        <w:t xml:space="preserve"> družstva.</w:t>
      </w:r>
    </w:p>
    <w:p w:rsidR="00871206" w:rsidRPr="00871206" w:rsidRDefault="00871206" w:rsidP="00871206">
      <w:pPr>
        <w:spacing w:before="100" w:beforeAutospacing="1" w:after="100" w:afterAutospacing="1" w:line="240" w:lineRule="auto"/>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color w:val="222222"/>
          <w:sz w:val="20"/>
          <w:szCs w:val="20"/>
          <w:lang w:eastAsia="cs-CZ"/>
        </w:rPr>
        <w:t>čl. 44</w:t>
      </w:r>
      <w:r w:rsidRPr="00871206">
        <w:rPr>
          <w:rFonts w:ascii="Trebuchet MS" w:eastAsia="Times New Roman" w:hAnsi="Trebuchet MS" w:cs="Times New Roman"/>
          <w:color w:val="222222"/>
          <w:sz w:val="20"/>
          <w:szCs w:val="20"/>
          <w:lang w:eastAsia="cs-CZ"/>
        </w:rPr>
        <w:br/>
        <w:t>Do pravomoci schůze samosprávy vlastníků bytů přísluší zejmén</w:t>
      </w:r>
      <w:r w:rsidR="00B65C7B">
        <w:rPr>
          <w:rFonts w:ascii="Trebuchet MS" w:eastAsia="Times New Roman" w:hAnsi="Trebuchet MS" w:cs="Times New Roman"/>
          <w:color w:val="222222"/>
          <w:sz w:val="20"/>
          <w:szCs w:val="20"/>
          <w:lang w:eastAsia="cs-CZ"/>
        </w:rPr>
        <w:t xml:space="preserve">a </w:t>
      </w:r>
      <w:proofErr w:type="spellStart"/>
      <w:r w:rsidR="00B65C7B">
        <w:rPr>
          <w:rFonts w:ascii="Trebuchet MS" w:eastAsia="Times New Roman" w:hAnsi="Trebuchet MS" w:cs="Times New Roman"/>
          <w:color w:val="222222"/>
          <w:sz w:val="20"/>
          <w:szCs w:val="20"/>
          <w:lang w:eastAsia="cs-CZ"/>
        </w:rPr>
        <w:t>pravomoce</w:t>
      </w:r>
      <w:proofErr w:type="spellEnd"/>
      <w:r w:rsidR="00B65C7B">
        <w:rPr>
          <w:rFonts w:ascii="Trebuchet MS" w:eastAsia="Times New Roman" w:hAnsi="Trebuchet MS" w:cs="Times New Roman"/>
          <w:color w:val="222222"/>
          <w:sz w:val="20"/>
          <w:szCs w:val="20"/>
          <w:lang w:eastAsia="cs-CZ"/>
        </w:rPr>
        <w:t xml:space="preserve"> dle čl. 81</w:t>
      </w:r>
      <w:r w:rsidRPr="00871206">
        <w:rPr>
          <w:rFonts w:ascii="Trebuchet MS" w:eastAsia="Times New Roman" w:hAnsi="Trebuchet MS" w:cs="Times New Roman"/>
          <w:color w:val="222222"/>
          <w:sz w:val="20"/>
          <w:szCs w:val="20"/>
          <w:lang w:eastAsia="cs-CZ"/>
        </w:rPr>
        <w:t xml:space="preserve">, odst. 2 Stanov družstva. Při hlasování se sčítají hlasy, </w:t>
      </w:r>
      <w:proofErr w:type="spellStart"/>
      <w:proofErr w:type="gramStart"/>
      <w:r w:rsidRPr="00871206">
        <w:rPr>
          <w:rFonts w:ascii="Trebuchet MS" w:eastAsia="Times New Roman" w:hAnsi="Trebuchet MS" w:cs="Times New Roman"/>
          <w:color w:val="222222"/>
          <w:sz w:val="20"/>
          <w:szCs w:val="20"/>
          <w:lang w:eastAsia="cs-CZ"/>
        </w:rPr>
        <w:t>t.zv</w:t>
      </w:r>
      <w:proofErr w:type="spellEnd"/>
      <w:proofErr w:type="gramEnd"/>
      <w:r w:rsidRPr="00871206">
        <w:rPr>
          <w:rFonts w:ascii="Trebuchet MS" w:eastAsia="Times New Roman" w:hAnsi="Trebuchet MS" w:cs="Times New Roman"/>
          <w:color w:val="222222"/>
          <w:sz w:val="20"/>
          <w:szCs w:val="20"/>
          <w:lang w:eastAsia="cs-CZ"/>
        </w:rPr>
        <w:t>. spoluvlastnické podíly. Pro přijetí je nutný nadpoloviční součet spoluvlastnických podílů z celkového počtu přítomných.</w:t>
      </w:r>
    </w:p>
    <w:p w:rsidR="00871206" w:rsidRPr="00871206" w:rsidRDefault="00871206" w:rsidP="00871206">
      <w:pPr>
        <w:spacing w:before="100" w:beforeAutospacing="1" w:after="100" w:afterAutospacing="1" w:line="240" w:lineRule="auto"/>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color w:val="222222"/>
          <w:sz w:val="20"/>
          <w:szCs w:val="20"/>
          <w:lang w:eastAsia="cs-CZ"/>
        </w:rPr>
        <w:t>čl. 45</w:t>
      </w:r>
      <w:r w:rsidRPr="00871206">
        <w:rPr>
          <w:rFonts w:ascii="Trebuchet MS" w:eastAsia="Times New Roman" w:hAnsi="Trebuchet MS" w:cs="Times New Roman"/>
          <w:color w:val="222222"/>
          <w:sz w:val="20"/>
          <w:szCs w:val="20"/>
          <w:lang w:eastAsia="cs-CZ"/>
        </w:rPr>
        <w:br/>
        <w:t>Neobsazeno</w:t>
      </w:r>
    </w:p>
    <w:p w:rsidR="00871206" w:rsidRPr="00871206" w:rsidRDefault="00871206" w:rsidP="00871206">
      <w:pPr>
        <w:spacing w:before="100" w:beforeAutospacing="1" w:after="100" w:afterAutospacing="1" w:line="240" w:lineRule="auto"/>
        <w:jc w:val="center"/>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b/>
          <w:bCs/>
          <w:color w:val="222222"/>
          <w:sz w:val="20"/>
          <w:szCs w:val="20"/>
          <w:lang w:eastAsia="cs-CZ"/>
        </w:rPr>
        <w:t>VIII.</w:t>
      </w:r>
      <w:r w:rsidRPr="00871206">
        <w:rPr>
          <w:rFonts w:ascii="Trebuchet MS" w:eastAsia="Times New Roman" w:hAnsi="Trebuchet MS" w:cs="Times New Roman"/>
          <w:b/>
          <w:bCs/>
          <w:color w:val="222222"/>
          <w:sz w:val="20"/>
          <w:szCs w:val="20"/>
          <w:lang w:eastAsia="cs-CZ"/>
        </w:rPr>
        <w:br/>
        <w:t>Výbor samosprávy</w:t>
      </w:r>
    </w:p>
    <w:p w:rsidR="00871206" w:rsidRPr="00871206" w:rsidRDefault="00871206" w:rsidP="00871206">
      <w:pPr>
        <w:spacing w:before="100" w:beforeAutospacing="1" w:after="100" w:afterAutospacing="1" w:line="240" w:lineRule="auto"/>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color w:val="222222"/>
          <w:sz w:val="20"/>
          <w:szCs w:val="20"/>
          <w:lang w:eastAsia="cs-CZ"/>
        </w:rPr>
        <w:t>čl. 46</w:t>
      </w:r>
      <w:r w:rsidRPr="00871206">
        <w:rPr>
          <w:rFonts w:ascii="Trebuchet MS" w:eastAsia="Times New Roman" w:hAnsi="Trebuchet MS" w:cs="Times New Roman"/>
          <w:color w:val="222222"/>
          <w:sz w:val="20"/>
          <w:szCs w:val="20"/>
          <w:lang w:eastAsia="cs-CZ"/>
        </w:rPr>
        <w:br/>
        <w:t xml:space="preserve">1) Pro svolání a jednání schůzí výboru samosprávy platí obdobně </w:t>
      </w:r>
      <w:proofErr w:type="spellStart"/>
      <w:r w:rsidRPr="00871206">
        <w:rPr>
          <w:rFonts w:ascii="Trebuchet MS" w:eastAsia="Times New Roman" w:hAnsi="Trebuchet MS" w:cs="Times New Roman"/>
          <w:color w:val="222222"/>
          <w:sz w:val="20"/>
          <w:szCs w:val="20"/>
          <w:lang w:eastAsia="cs-CZ"/>
        </w:rPr>
        <w:t>usta</w:t>
      </w:r>
      <w:proofErr w:type="spellEnd"/>
      <w:r w:rsidRPr="00871206">
        <w:rPr>
          <w:rFonts w:ascii="Trebuchet MS" w:eastAsia="Times New Roman" w:hAnsi="Trebuchet MS" w:cs="Times New Roman"/>
          <w:color w:val="222222"/>
          <w:sz w:val="20"/>
          <w:szCs w:val="20"/>
          <w:lang w:eastAsia="cs-CZ"/>
        </w:rPr>
        <w:t xml:space="preserve"> </w:t>
      </w:r>
      <w:proofErr w:type="spellStart"/>
      <w:r w:rsidRPr="00871206">
        <w:rPr>
          <w:rFonts w:ascii="Trebuchet MS" w:eastAsia="Times New Roman" w:hAnsi="Trebuchet MS" w:cs="Times New Roman"/>
          <w:color w:val="222222"/>
          <w:sz w:val="20"/>
          <w:szCs w:val="20"/>
          <w:lang w:eastAsia="cs-CZ"/>
        </w:rPr>
        <w:t>novení</w:t>
      </w:r>
      <w:proofErr w:type="spellEnd"/>
      <w:r w:rsidRPr="00871206">
        <w:rPr>
          <w:rFonts w:ascii="Trebuchet MS" w:eastAsia="Times New Roman" w:hAnsi="Trebuchet MS" w:cs="Times New Roman"/>
          <w:color w:val="222222"/>
          <w:sz w:val="20"/>
          <w:szCs w:val="20"/>
          <w:lang w:eastAsia="cs-CZ"/>
        </w:rPr>
        <w:t xml:space="preserve"> čl. 27 a 28 tohoto jednacího řádu.</w:t>
      </w:r>
      <w:r w:rsidRPr="00871206">
        <w:rPr>
          <w:rFonts w:ascii="Trebuchet MS" w:eastAsia="Times New Roman" w:hAnsi="Trebuchet MS" w:cs="Times New Roman"/>
          <w:color w:val="222222"/>
          <w:sz w:val="20"/>
          <w:szCs w:val="20"/>
          <w:lang w:eastAsia="cs-CZ"/>
        </w:rPr>
        <w:br/>
        <w:t>2) Stejnopis zápisů ze schůzí výboru samosprávy předává výbor samo správy představenstvu družstva do osmi dnů.</w:t>
      </w:r>
      <w:r w:rsidRPr="00871206">
        <w:rPr>
          <w:rFonts w:ascii="Trebuchet MS" w:eastAsia="Times New Roman" w:hAnsi="Trebuchet MS" w:cs="Times New Roman"/>
          <w:color w:val="222222"/>
          <w:sz w:val="20"/>
          <w:szCs w:val="20"/>
          <w:lang w:eastAsia="cs-CZ"/>
        </w:rPr>
        <w:br/>
        <w:t>3) Schůze výboru samosprávy svolává jeho předseda podle potřeby.</w:t>
      </w:r>
      <w:r w:rsidRPr="00871206">
        <w:rPr>
          <w:rFonts w:ascii="Trebuchet MS" w:eastAsia="Times New Roman" w:hAnsi="Trebuchet MS" w:cs="Times New Roman"/>
          <w:color w:val="222222"/>
          <w:sz w:val="20"/>
          <w:szCs w:val="20"/>
          <w:lang w:eastAsia="cs-CZ"/>
        </w:rPr>
        <w:br/>
        <w:t>4) Předseda výboru samosprávy organizuje a řídí činnost výboru samo správy a zabezpečuje pravidelný styk mezi představenstvem a výborem samosprávy. Účastní se na pozvání schůzí představenstva.</w:t>
      </w:r>
      <w:r w:rsidRPr="00871206">
        <w:rPr>
          <w:rFonts w:ascii="Trebuchet MS" w:eastAsia="Times New Roman" w:hAnsi="Trebuchet MS" w:cs="Times New Roman"/>
          <w:color w:val="222222"/>
          <w:sz w:val="20"/>
          <w:szCs w:val="20"/>
          <w:lang w:eastAsia="cs-CZ"/>
        </w:rPr>
        <w:br/>
        <w:t>5) V případě zaneprázdnění nebo nepřítomnosti předsedy výboru samosprávy jej zastupuje místopředseda nebo jiný určený člen výboru samosprávy.</w:t>
      </w:r>
      <w:r w:rsidRPr="00871206">
        <w:rPr>
          <w:rFonts w:ascii="Trebuchet MS" w:eastAsia="Times New Roman" w:hAnsi="Trebuchet MS" w:cs="Times New Roman"/>
          <w:color w:val="222222"/>
          <w:sz w:val="20"/>
          <w:szCs w:val="20"/>
          <w:lang w:eastAsia="cs-CZ"/>
        </w:rPr>
        <w:br/>
        <w:t>6) Pokud člen výboru samosprávy odchází mimo okruh působnosti samosprávy je povinen požádat výbor samosprávy o uvolnění z funkce člena výboru.</w:t>
      </w:r>
    </w:p>
    <w:p w:rsidR="00871206" w:rsidRPr="00871206" w:rsidRDefault="00871206" w:rsidP="00871206">
      <w:pPr>
        <w:spacing w:before="100" w:beforeAutospacing="1" w:after="100" w:afterAutospacing="1" w:line="240" w:lineRule="auto"/>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color w:val="222222"/>
          <w:sz w:val="20"/>
          <w:szCs w:val="20"/>
          <w:lang w:eastAsia="cs-CZ"/>
        </w:rPr>
        <w:t>čl. 47</w:t>
      </w:r>
      <w:r w:rsidRPr="00871206">
        <w:rPr>
          <w:rFonts w:ascii="Trebuchet MS" w:eastAsia="Times New Roman" w:hAnsi="Trebuchet MS" w:cs="Times New Roman"/>
          <w:color w:val="222222"/>
          <w:sz w:val="20"/>
          <w:szCs w:val="20"/>
          <w:lang w:eastAsia="cs-CZ"/>
        </w:rPr>
        <w:br/>
        <w:t>Členem výboru samosprávy vlastníků bytů může být zvolen i vlastník bytu příslušné samosprávy aniž je členem družstva.</w:t>
      </w:r>
    </w:p>
    <w:p w:rsidR="00871206" w:rsidRPr="00871206" w:rsidRDefault="00871206" w:rsidP="00871206">
      <w:pPr>
        <w:spacing w:before="100" w:beforeAutospacing="1" w:after="100" w:afterAutospacing="1" w:line="240" w:lineRule="auto"/>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color w:val="222222"/>
          <w:sz w:val="20"/>
          <w:szCs w:val="20"/>
          <w:lang w:eastAsia="cs-CZ"/>
        </w:rPr>
        <w:t>čl. 48</w:t>
      </w:r>
      <w:r w:rsidRPr="00871206">
        <w:rPr>
          <w:rFonts w:ascii="Trebuchet MS" w:eastAsia="Times New Roman" w:hAnsi="Trebuchet MS" w:cs="Times New Roman"/>
          <w:color w:val="222222"/>
          <w:sz w:val="20"/>
          <w:szCs w:val="20"/>
          <w:lang w:eastAsia="cs-CZ"/>
        </w:rPr>
        <w:br/>
        <w:t>1) V oblasti spolupráce s pracovníky družstva a zajištění činnosti samosprávy výbor samosprávy zajišťuje zejména:</w:t>
      </w:r>
      <w:r w:rsidRPr="00871206">
        <w:rPr>
          <w:rFonts w:ascii="Trebuchet MS" w:eastAsia="Times New Roman" w:hAnsi="Trebuchet MS" w:cs="Times New Roman"/>
          <w:color w:val="222222"/>
          <w:sz w:val="20"/>
          <w:szCs w:val="20"/>
          <w:lang w:eastAsia="cs-CZ"/>
        </w:rPr>
        <w:br/>
        <w:t>a) projednání a odsouhlasení nákladů na služby,</w:t>
      </w:r>
      <w:r w:rsidRPr="00871206">
        <w:rPr>
          <w:rFonts w:ascii="Trebuchet MS" w:eastAsia="Times New Roman" w:hAnsi="Trebuchet MS" w:cs="Times New Roman"/>
          <w:color w:val="222222"/>
          <w:sz w:val="20"/>
          <w:szCs w:val="20"/>
          <w:lang w:eastAsia="cs-CZ"/>
        </w:rPr>
        <w:br/>
        <w:t>b) projednání a odsouhlasení plánu nákladů a tvorby dlouhodobých záloh,</w:t>
      </w:r>
      <w:r w:rsidRPr="00871206">
        <w:rPr>
          <w:rFonts w:ascii="Trebuchet MS" w:eastAsia="Times New Roman" w:hAnsi="Trebuchet MS" w:cs="Times New Roman"/>
          <w:color w:val="222222"/>
          <w:sz w:val="20"/>
          <w:szCs w:val="20"/>
          <w:lang w:eastAsia="cs-CZ"/>
        </w:rPr>
        <w:br/>
        <w:t>c) výběr a odsouhlasení dodavatelů na opravy a rekonstrukci domu,</w:t>
      </w:r>
      <w:r w:rsidRPr="00871206">
        <w:rPr>
          <w:rFonts w:ascii="Trebuchet MS" w:eastAsia="Times New Roman" w:hAnsi="Trebuchet MS" w:cs="Times New Roman"/>
          <w:color w:val="222222"/>
          <w:sz w:val="20"/>
          <w:szCs w:val="20"/>
          <w:lang w:eastAsia="cs-CZ"/>
        </w:rPr>
        <w:br/>
        <w:t>d) předkládá návrhy na uzavření dohod o provedení práce na drobné práce a úpravy v domě,</w:t>
      </w:r>
      <w:r w:rsidRPr="00871206">
        <w:rPr>
          <w:rFonts w:ascii="Trebuchet MS" w:eastAsia="Times New Roman" w:hAnsi="Trebuchet MS" w:cs="Times New Roman"/>
          <w:color w:val="222222"/>
          <w:sz w:val="20"/>
          <w:szCs w:val="20"/>
          <w:lang w:eastAsia="cs-CZ"/>
        </w:rPr>
        <w:br/>
        <w:t>e) vydává souhlas s proplácením drobných nákupů k tíži samosprávy,</w:t>
      </w:r>
      <w:r w:rsidRPr="00871206">
        <w:rPr>
          <w:rFonts w:ascii="Trebuchet MS" w:eastAsia="Times New Roman" w:hAnsi="Trebuchet MS" w:cs="Times New Roman"/>
          <w:color w:val="222222"/>
          <w:sz w:val="20"/>
          <w:szCs w:val="20"/>
          <w:lang w:eastAsia="cs-CZ"/>
        </w:rPr>
        <w:br/>
        <w:t>f) vytváří podmínky pro zajištění prací na společných částech domu (revize, opravy, atd.).</w:t>
      </w:r>
    </w:p>
    <w:p w:rsidR="00871206" w:rsidRPr="00871206" w:rsidRDefault="00871206" w:rsidP="00871206">
      <w:pPr>
        <w:spacing w:before="100" w:beforeAutospacing="1" w:after="100" w:afterAutospacing="1" w:line="240" w:lineRule="auto"/>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color w:val="222222"/>
          <w:sz w:val="20"/>
          <w:szCs w:val="20"/>
          <w:lang w:eastAsia="cs-CZ"/>
        </w:rPr>
        <w:br w:type="page"/>
      </w:r>
      <w:r w:rsidRPr="00871206">
        <w:rPr>
          <w:rFonts w:ascii="Trebuchet MS" w:eastAsia="Times New Roman" w:hAnsi="Trebuchet MS" w:cs="Times New Roman"/>
          <w:color w:val="222222"/>
          <w:sz w:val="20"/>
          <w:szCs w:val="20"/>
          <w:lang w:eastAsia="cs-CZ"/>
        </w:rPr>
        <w:lastRenderedPageBreak/>
        <w:t>2) Odsouhlasení se provádí otiskem razítka samosprávy a dvěma podpisy členů výboru nebo výborem samosprávy pověřených osob.</w:t>
      </w:r>
      <w:r w:rsidRPr="00871206">
        <w:rPr>
          <w:rFonts w:ascii="Trebuchet MS" w:eastAsia="Times New Roman" w:hAnsi="Trebuchet MS" w:cs="Times New Roman"/>
          <w:color w:val="222222"/>
          <w:sz w:val="20"/>
          <w:szCs w:val="20"/>
          <w:lang w:eastAsia="cs-CZ"/>
        </w:rPr>
        <w:br/>
        <w:t>3) V případě rozporu rozhoduje představenstvo na základě ověření všech skutečností a ve smyslu platných předpisů a nařízení.</w:t>
      </w:r>
    </w:p>
    <w:p w:rsidR="00871206" w:rsidRPr="00871206" w:rsidRDefault="00871206" w:rsidP="00871206">
      <w:pPr>
        <w:spacing w:before="100" w:beforeAutospacing="1" w:after="100" w:afterAutospacing="1" w:line="240" w:lineRule="auto"/>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color w:val="222222"/>
          <w:sz w:val="20"/>
          <w:szCs w:val="20"/>
          <w:lang w:eastAsia="cs-CZ"/>
        </w:rPr>
        <w:t>čl. 49</w:t>
      </w:r>
      <w:r w:rsidRPr="00871206">
        <w:rPr>
          <w:rFonts w:ascii="Trebuchet MS" w:eastAsia="Times New Roman" w:hAnsi="Trebuchet MS" w:cs="Times New Roman"/>
          <w:color w:val="222222"/>
          <w:sz w:val="20"/>
          <w:szCs w:val="20"/>
          <w:lang w:eastAsia="cs-CZ"/>
        </w:rPr>
        <w:br/>
        <w:t>Neobsazeno</w:t>
      </w:r>
    </w:p>
    <w:p w:rsidR="00871206" w:rsidRPr="00871206" w:rsidRDefault="00871206" w:rsidP="00871206">
      <w:pPr>
        <w:spacing w:before="100" w:beforeAutospacing="1" w:after="100" w:afterAutospacing="1" w:line="240" w:lineRule="auto"/>
        <w:jc w:val="center"/>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b/>
          <w:bCs/>
          <w:color w:val="222222"/>
          <w:sz w:val="20"/>
          <w:szCs w:val="20"/>
          <w:lang w:eastAsia="cs-CZ"/>
        </w:rPr>
        <w:t>IX.</w:t>
      </w:r>
      <w:r w:rsidRPr="00871206">
        <w:rPr>
          <w:rFonts w:ascii="Trebuchet MS" w:eastAsia="Times New Roman" w:hAnsi="Trebuchet MS" w:cs="Times New Roman"/>
          <w:b/>
          <w:bCs/>
          <w:color w:val="222222"/>
          <w:sz w:val="20"/>
          <w:szCs w:val="20"/>
          <w:lang w:eastAsia="cs-CZ"/>
        </w:rPr>
        <w:br/>
        <w:t>Pomocné orgány</w:t>
      </w:r>
    </w:p>
    <w:p w:rsidR="00871206" w:rsidRPr="00871206" w:rsidRDefault="00871206" w:rsidP="00871206">
      <w:pPr>
        <w:spacing w:before="100" w:beforeAutospacing="1" w:after="100" w:afterAutospacing="1" w:line="240" w:lineRule="auto"/>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color w:val="222222"/>
          <w:sz w:val="20"/>
          <w:szCs w:val="20"/>
          <w:lang w:eastAsia="cs-CZ"/>
        </w:rPr>
        <w:t>čl. 50</w:t>
      </w:r>
      <w:r w:rsidRPr="00871206">
        <w:rPr>
          <w:rFonts w:ascii="Trebuchet MS" w:eastAsia="Times New Roman" w:hAnsi="Trebuchet MS" w:cs="Times New Roman"/>
          <w:color w:val="222222"/>
          <w:sz w:val="20"/>
          <w:szCs w:val="20"/>
          <w:lang w:eastAsia="cs-CZ"/>
        </w:rPr>
        <w:br/>
        <w:t>1) Pro ustavení a práci pomocných orgánů platí Stanovy družstva.</w:t>
      </w:r>
      <w:r w:rsidRPr="00871206">
        <w:rPr>
          <w:rFonts w:ascii="Trebuchet MS" w:eastAsia="Times New Roman" w:hAnsi="Trebuchet MS" w:cs="Times New Roman"/>
          <w:color w:val="222222"/>
          <w:sz w:val="20"/>
          <w:szCs w:val="20"/>
          <w:lang w:eastAsia="cs-CZ"/>
        </w:rPr>
        <w:br/>
        <w:t>2) Pro jednání pomocných orgánů platí přiměřené ustanovení tohoto jednacího řádu.</w:t>
      </w:r>
      <w:r w:rsidRPr="00871206">
        <w:rPr>
          <w:rFonts w:ascii="Trebuchet MS" w:eastAsia="Times New Roman" w:hAnsi="Trebuchet MS" w:cs="Times New Roman"/>
          <w:color w:val="222222"/>
          <w:sz w:val="20"/>
          <w:szCs w:val="20"/>
          <w:lang w:eastAsia="cs-CZ"/>
        </w:rPr>
        <w:br/>
        <w:t>3) Pomocné orgány jsou stálé nebo dočasné.</w:t>
      </w:r>
    </w:p>
    <w:p w:rsidR="00871206" w:rsidRPr="00871206" w:rsidRDefault="00871206" w:rsidP="00871206">
      <w:pPr>
        <w:spacing w:before="100" w:beforeAutospacing="1" w:after="100" w:afterAutospacing="1" w:line="240" w:lineRule="auto"/>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color w:val="222222"/>
          <w:sz w:val="20"/>
          <w:szCs w:val="20"/>
          <w:lang w:eastAsia="cs-CZ"/>
        </w:rPr>
        <w:t>čl. 51</w:t>
      </w:r>
      <w:r w:rsidRPr="00871206">
        <w:rPr>
          <w:rFonts w:ascii="Trebuchet MS" w:eastAsia="Times New Roman" w:hAnsi="Trebuchet MS" w:cs="Times New Roman"/>
          <w:color w:val="222222"/>
          <w:sz w:val="20"/>
          <w:szCs w:val="20"/>
          <w:lang w:eastAsia="cs-CZ"/>
        </w:rPr>
        <w:br/>
        <w:t>Neobsazeno</w:t>
      </w:r>
    </w:p>
    <w:p w:rsidR="00871206" w:rsidRPr="00871206" w:rsidRDefault="00871206" w:rsidP="00871206">
      <w:pPr>
        <w:spacing w:before="100" w:beforeAutospacing="1" w:after="100" w:afterAutospacing="1" w:line="240" w:lineRule="auto"/>
        <w:jc w:val="center"/>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b/>
          <w:bCs/>
          <w:color w:val="222222"/>
          <w:sz w:val="20"/>
          <w:szCs w:val="20"/>
          <w:lang w:eastAsia="cs-CZ"/>
        </w:rPr>
        <w:t>X.</w:t>
      </w:r>
      <w:r w:rsidRPr="00871206">
        <w:rPr>
          <w:rFonts w:ascii="Trebuchet MS" w:eastAsia="Times New Roman" w:hAnsi="Trebuchet MS" w:cs="Times New Roman"/>
          <w:b/>
          <w:bCs/>
          <w:color w:val="222222"/>
          <w:sz w:val="20"/>
          <w:szCs w:val="20"/>
          <w:lang w:eastAsia="cs-CZ"/>
        </w:rPr>
        <w:br/>
        <w:t>Závěrečná ustanovení</w:t>
      </w:r>
    </w:p>
    <w:p w:rsidR="00871206" w:rsidRPr="00871206" w:rsidRDefault="00871206" w:rsidP="00871206">
      <w:pPr>
        <w:spacing w:before="100" w:beforeAutospacing="1" w:after="100" w:afterAutospacing="1" w:line="240" w:lineRule="auto"/>
        <w:rPr>
          <w:rFonts w:ascii="Trebuchet MS" w:eastAsia="Times New Roman" w:hAnsi="Trebuchet MS" w:cs="Times New Roman"/>
          <w:color w:val="222222"/>
          <w:sz w:val="20"/>
          <w:szCs w:val="20"/>
          <w:lang w:eastAsia="cs-CZ"/>
        </w:rPr>
      </w:pPr>
      <w:r w:rsidRPr="00871206">
        <w:rPr>
          <w:rFonts w:ascii="Trebuchet MS" w:eastAsia="Times New Roman" w:hAnsi="Trebuchet MS" w:cs="Times New Roman"/>
          <w:color w:val="222222"/>
          <w:sz w:val="20"/>
          <w:szCs w:val="20"/>
          <w:lang w:eastAsia="cs-CZ"/>
        </w:rPr>
        <w:t>čl. 52</w:t>
      </w:r>
      <w:r w:rsidRPr="00871206">
        <w:rPr>
          <w:rFonts w:ascii="Trebuchet MS" w:eastAsia="Times New Roman" w:hAnsi="Trebuchet MS" w:cs="Times New Roman"/>
          <w:color w:val="222222"/>
          <w:sz w:val="20"/>
          <w:szCs w:val="20"/>
          <w:lang w:eastAsia="cs-CZ"/>
        </w:rPr>
        <w:br/>
        <w:t>1) Dosavadní jednací řád družstva se zrušuje.</w:t>
      </w:r>
      <w:r w:rsidRPr="00871206">
        <w:rPr>
          <w:rFonts w:ascii="Trebuchet MS" w:eastAsia="Times New Roman" w:hAnsi="Trebuchet MS" w:cs="Times New Roman"/>
          <w:color w:val="222222"/>
          <w:sz w:val="20"/>
          <w:szCs w:val="20"/>
          <w:lang w:eastAsia="cs-CZ"/>
        </w:rPr>
        <w:br/>
        <w:t>2) Jednací řád byl vyd</w:t>
      </w:r>
      <w:r w:rsidR="00805DA8">
        <w:rPr>
          <w:rFonts w:ascii="Trebuchet MS" w:eastAsia="Times New Roman" w:hAnsi="Trebuchet MS" w:cs="Times New Roman"/>
          <w:color w:val="222222"/>
          <w:sz w:val="20"/>
          <w:szCs w:val="20"/>
          <w:lang w:eastAsia="cs-CZ"/>
        </w:rPr>
        <w:t>án v souladu s článkem 66, odst. 2b Stanov druž</w:t>
      </w:r>
      <w:r w:rsidRPr="00871206">
        <w:rPr>
          <w:rFonts w:ascii="Trebuchet MS" w:eastAsia="Times New Roman" w:hAnsi="Trebuchet MS" w:cs="Times New Roman"/>
          <w:color w:val="222222"/>
          <w:sz w:val="20"/>
          <w:szCs w:val="20"/>
          <w:lang w:eastAsia="cs-CZ"/>
        </w:rPr>
        <w:t>stva</w:t>
      </w:r>
      <w:r w:rsidR="00805DA8">
        <w:rPr>
          <w:rFonts w:ascii="Trebuchet MS" w:eastAsia="Times New Roman" w:hAnsi="Trebuchet MS" w:cs="Times New Roman"/>
          <w:color w:val="222222"/>
          <w:sz w:val="20"/>
          <w:szCs w:val="20"/>
          <w:lang w:eastAsia="cs-CZ"/>
        </w:rPr>
        <w:t xml:space="preserve"> a byl přijat SD družstva dne </w:t>
      </w:r>
      <w:proofErr w:type="gramStart"/>
      <w:r w:rsidR="00805DA8">
        <w:rPr>
          <w:rFonts w:ascii="Trebuchet MS" w:eastAsia="Times New Roman" w:hAnsi="Trebuchet MS" w:cs="Times New Roman"/>
          <w:color w:val="222222"/>
          <w:sz w:val="20"/>
          <w:szCs w:val="20"/>
          <w:lang w:eastAsia="cs-CZ"/>
        </w:rPr>
        <w:t>1.6.2016</w:t>
      </w:r>
      <w:proofErr w:type="gramEnd"/>
      <w:r w:rsidR="00805DA8">
        <w:rPr>
          <w:rFonts w:ascii="Trebuchet MS" w:eastAsia="Times New Roman" w:hAnsi="Trebuchet MS" w:cs="Times New Roman"/>
          <w:color w:val="222222"/>
          <w:sz w:val="20"/>
          <w:szCs w:val="20"/>
          <w:lang w:eastAsia="cs-CZ"/>
        </w:rPr>
        <w:t xml:space="preserve">. Nabývá účinnosti dnem </w:t>
      </w:r>
      <w:proofErr w:type="gramStart"/>
      <w:r w:rsidR="00805DA8">
        <w:rPr>
          <w:rFonts w:ascii="Trebuchet MS" w:eastAsia="Times New Roman" w:hAnsi="Trebuchet MS" w:cs="Times New Roman"/>
          <w:color w:val="222222"/>
          <w:sz w:val="20"/>
          <w:szCs w:val="20"/>
          <w:lang w:eastAsia="cs-CZ"/>
        </w:rPr>
        <w:t>1.6.2016</w:t>
      </w:r>
      <w:proofErr w:type="gramEnd"/>
      <w:r w:rsidRPr="00871206">
        <w:rPr>
          <w:rFonts w:ascii="Trebuchet MS" w:eastAsia="Times New Roman" w:hAnsi="Trebuchet MS" w:cs="Times New Roman"/>
          <w:color w:val="222222"/>
          <w:sz w:val="20"/>
          <w:szCs w:val="20"/>
          <w:lang w:eastAsia="cs-CZ"/>
        </w:rPr>
        <w:t>.</w:t>
      </w:r>
    </w:p>
    <w:p w:rsidR="00993433" w:rsidRDefault="00993433">
      <w:bookmarkStart w:id="0" w:name="_GoBack"/>
      <w:bookmarkEnd w:id="0"/>
    </w:p>
    <w:sectPr w:rsidR="00993433" w:rsidSect="008712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206"/>
    <w:rsid w:val="00805DA8"/>
    <w:rsid w:val="00871206"/>
    <w:rsid w:val="00993433"/>
    <w:rsid w:val="00B65C7B"/>
    <w:rsid w:val="00C73CBA"/>
    <w:rsid w:val="00E255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255D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255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255D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255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2997</Words>
  <Characters>17684</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20640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Pecold</dc:creator>
  <cp:lastModifiedBy>Pecold</cp:lastModifiedBy>
  <cp:revision>7</cp:revision>
  <cp:lastPrinted>2016-07-18T11:19:00Z</cp:lastPrinted>
  <dcterms:created xsi:type="dcterms:W3CDTF">2016-07-13T08:49:00Z</dcterms:created>
  <dcterms:modified xsi:type="dcterms:W3CDTF">2016-07-18T11:34:00Z</dcterms:modified>
</cp:coreProperties>
</file>